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F74" w:rsidRPr="0059213B" w:rsidRDefault="008E2F74" w:rsidP="008E2F74">
      <w:pPr>
        <w:jc w:val="center"/>
        <w:rPr>
          <w:rFonts w:asciiTheme="minorEastAsia" w:hAnsiTheme="minorEastAsia" w:cs="Arial"/>
          <w:b/>
          <w:sz w:val="28"/>
          <w:szCs w:val="28"/>
        </w:rPr>
      </w:pPr>
      <w:r w:rsidRPr="0059213B">
        <w:rPr>
          <w:rFonts w:asciiTheme="minorEastAsia" w:hAnsiTheme="minorEastAsia" w:cs="Arial"/>
          <w:b/>
          <w:sz w:val="28"/>
          <w:szCs w:val="28"/>
        </w:rPr>
        <w:t>2020年度 第2回 JBAC製造業部会</w:t>
      </w:r>
    </w:p>
    <w:p w:rsidR="008E2F74" w:rsidRPr="0059213B" w:rsidRDefault="008E2F74" w:rsidP="008E2F74">
      <w:pPr>
        <w:rPr>
          <w:rFonts w:asciiTheme="minorEastAsia" w:hAnsiTheme="minorEastAsia" w:cs="Arial"/>
          <w:szCs w:val="21"/>
        </w:rPr>
      </w:pPr>
    </w:p>
    <w:p w:rsidR="008E2F74" w:rsidRPr="0059213B" w:rsidRDefault="008E2F74" w:rsidP="008E2F74">
      <w:pPr>
        <w:rPr>
          <w:rFonts w:asciiTheme="minorEastAsia" w:hAnsiTheme="minorEastAsia" w:cs="Arial"/>
          <w:b/>
          <w:szCs w:val="21"/>
        </w:rPr>
      </w:pPr>
      <w:r w:rsidRPr="0059213B">
        <w:rPr>
          <w:rFonts w:asciiTheme="minorEastAsia" w:hAnsiTheme="minorEastAsia" w:cs="Arial"/>
          <w:b/>
          <w:szCs w:val="21"/>
        </w:rPr>
        <w:t>■ 2020年 9月4日 (金) 16:30</w:t>
      </w:r>
      <w:r w:rsidR="000F37C7" w:rsidRPr="0059213B">
        <w:rPr>
          <w:rFonts w:asciiTheme="minorEastAsia" w:hAnsiTheme="minorEastAsia" w:cs="Arial" w:hint="eastAsia"/>
          <w:b/>
          <w:szCs w:val="21"/>
        </w:rPr>
        <w:t>～</w:t>
      </w:r>
      <w:r w:rsidR="00816D81">
        <w:rPr>
          <w:rFonts w:asciiTheme="minorEastAsia" w:hAnsiTheme="minorEastAsia" w:cs="Arial" w:hint="eastAsia"/>
          <w:b/>
          <w:szCs w:val="21"/>
        </w:rPr>
        <w:t>18:45</w:t>
      </w:r>
      <w:r w:rsidRPr="0059213B">
        <w:rPr>
          <w:rFonts w:asciiTheme="minorEastAsia" w:hAnsiTheme="minorEastAsia" w:cs="Arial"/>
          <w:b/>
          <w:szCs w:val="21"/>
        </w:rPr>
        <w:t xml:space="preserve"> @</w:t>
      </w:r>
      <w:r w:rsidR="006C3C03" w:rsidRPr="0059213B">
        <w:rPr>
          <w:rFonts w:asciiTheme="minorEastAsia" w:hAnsiTheme="minorEastAsia" w:cs="Arial"/>
          <w:b/>
          <w:szCs w:val="21"/>
        </w:rPr>
        <w:t>Himawari hotel</w:t>
      </w:r>
    </w:p>
    <w:p w:rsidR="008E2F74" w:rsidRPr="0059213B" w:rsidRDefault="008E2F74" w:rsidP="008E2F74">
      <w:pPr>
        <w:rPr>
          <w:rFonts w:asciiTheme="minorEastAsia" w:hAnsiTheme="minorEastAsia" w:cs="Arial"/>
          <w:szCs w:val="21"/>
        </w:rPr>
      </w:pPr>
    </w:p>
    <w:p w:rsidR="008E2F74" w:rsidRPr="0059213B" w:rsidRDefault="008E2F74" w:rsidP="008E2F74">
      <w:pPr>
        <w:rPr>
          <w:rFonts w:asciiTheme="minorEastAsia" w:hAnsiTheme="minorEastAsia" w:cs="Arial"/>
          <w:b/>
          <w:szCs w:val="21"/>
        </w:rPr>
      </w:pPr>
      <w:r w:rsidRPr="0059213B">
        <w:rPr>
          <w:rFonts w:asciiTheme="minorEastAsia" w:hAnsiTheme="minorEastAsia" w:cs="Arial"/>
          <w:b/>
          <w:szCs w:val="21"/>
        </w:rPr>
        <w:t>■ 議事</w:t>
      </w:r>
    </w:p>
    <w:p w:rsidR="008E2F74" w:rsidRPr="0059213B" w:rsidRDefault="008E2F74" w:rsidP="00980642">
      <w:pPr>
        <w:pStyle w:val="a3"/>
        <w:numPr>
          <w:ilvl w:val="0"/>
          <w:numId w:val="4"/>
        </w:numPr>
        <w:ind w:leftChars="0"/>
        <w:rPr>
          <w:rFonts w:asciiTheme="minorEastAsia" w:hAnsiTheme="minorEastAsia" w:cs="Arial"/>
          <w:b/>
          <w:szCs w:val="21"/>
          <w:u w:val="single"/>
        </w:rPr>
      </w:pPr>
      <w:r w:rsidRPr="0059213B">
        <w:rPr>
          <w:rFonts w:asciiTheme="minorEastAsia" w:hAnsiTheme="minorEastAsia" w:cs="Arial"/>
          <w:b/>
          <w:szCs w:val="21"/>
          <w:u w:val="single"/>
        </w:rPr>
        <w:t>新規会員・初参加者の紹介</w:t>
      </w:r>
    </w:p>
    <w:p w:rsidR="00256AA6" w:rsidRPr="0059213B" w:rsidRDefault="00256AA6" w:rsidP="00256AA6">
      <w:pPr>
        <w:rPr>
          <w:rFonts w:asciiTheme="minorEastAsia" w:hAnsiTheme="minorEastAsia" w:cs="Times New Roman"/>
          <w:szCs w:val="21"/>
        </w:rPr>
      </w:pPr>
      <w:r w:rsidRPr="0059213B">
        <w:rPr>
          <w:rFonts w:asciiTheme="minorEastAsia" w:hAnsiTheme="minorEastAsia" w:cs="Times New Roman" w:hint="eastAsia"/>
          <w:szCs w:val="21"/>
        </w:rPr>
        <w:t>＜</w:t>
      </w:r>
      <w:r w:rsidR="000513E2" w:rsidRPr="000513E2">
        <w:rPr>
          <w:rFonts w:asciiTheme="minorEastAsia" w:hAnsiTheme="minorEastAsia" w:cs="Times New Roman" w:hint="eastAsia"/>
          <w:szCs w:val="21"/>
        </w:rPr>
        <w:t>準会員</w:t>
      </w:r>
      <w:r w:rsidRPr="0059213B">
        <w:rPr>
          <w:rFonts w:asciiTheme="minorEastAsia" w:hAnsiTheme="minorEastAsia" w:cs="Times New Roman" w:hint="eastAsia"/>
          <w:szCs w:val="21"/>
        </w:rPr>
        <w:t>＞</w:t>
      </w:r>
    </w:p>
    <w:p w:rsidR="00256AA6" w:rsidRDefault="00256AA6" w:rsidP="00234401">
      <w:pPr>
        <w:ind w:leftChars="100" w:left="210"/>
        <w:rPr>
          <w:rFonts w:asciiTheme="minorEastAsia" w:hAnsiTheme="minorEastAsia" w:cs="Times New Roman"/>
          <w:szCs w:val="21"/>
        </w:rPr>
      </w:pPr>
      <w:r w:rsidRPr="0059213B">
        <w:rPr>
          <w:rFonts w:asciiTheme="minorEastAsia" w:hAnsiTheme="minorEastAsia" w:cs="Times New Roman" w:hint="eastAsia"/>
          <w:szCs w:val="21"/>
        </w:rPr>
        <w:t>・Plusone（Cambodia）秀村様</w:t>
      </w:r>
    </w:p>
    <w:p w:rsidR="00234401" w:rsidRDefault="00234401" w:rsidP="00256AA6">
      <w:pPr>
        <w:rPr>
          <w:rFonts w:asciiTheme="minorEastAsia" w:hAnsiTheme="minorEastAsia" w:cs="Times New Roman"/>
          <w:szCs w:val="21"/>
        </w:rPr>
      </w:pPr>
    </w:p>
    <w:p w:rsidR="00234401" w:rsidRDefault="00234401" w:rsidP="00256AA6">
      <w:pPr>
        <w:rPr>
          <w:rFonts w:asciiTheme="minorEastAsia" w:hAnsiTheme="minorEastAsia" w:cs="Times New Roman"/>
          <w:szCs w:val="21"/>
        </w:rPr>
      </w:pPr>
      <w:r w:rsidRPr="00234401">
        <w:rPr>
          <w:rFonts w:asciiTheme="minorEastAsia" w:hAnsiTheme="minorEastAsia" w:cs="Times New Roman" w:hint="eastAsia"/>
          <w:szCs w:val="21"/>
        </w:rPr>
        <w:t>初参加者の紹介</w:t>
      </w:r>
    </w:p>
    <w:p w:rsidR="00234401" w:rsidRDefault="00234401" w:rsidP="00234401">
      <w:pPr>
        <w:ind w:leftChars="100" w:left="210"/>
        <w:rPr>
          <w:rFonts w:asciiTheme="minorEastAsia" w:hAnsiTheme="minorEastAsia" w:cs="Times New Roman"/>
          <w:szCs w:val="21"/>
        </w:rPr>
      </w:pPr>
      <w:r>
        <w:rPr>
          <w:rFonts w:asciiTheme="minorEastAsia" w:hAnsiTheme="minorEastAsia" w:cs="Times New Roman" w:hint="eastAsia"/>
          <w:szCs w:val="21"/>
        </w:rPr>
        <w:t>・</w:t>
      </w:r>
      <w:r w:rsidR="000513E2" w:rsidRPr="000513E2">
        <w:rPr>
          <w:rFonts w:asciiTheme="minorEastAsia" w:hAnsiTheme="minorEastAsia" w:cs="Times New Roman"/>
          <w:szCs w:val="21"/>
        </w:rPr>
        <w:t>Ajinomoto (Cambodia) Co., Ltd</w:t>
      </w:r>
      <w:r w:rsidR="000513E2">
        <w:rPr>
          <w:rFonts w:asciiTheme="minorEastAsia" w:hAnsiTheme="minorEastAsia" w:cs="Times New Roman" w:hint="eastAsia"/>
          <w:szCs w:val="21"/>
        </w:rPr>
        <w:t xml:space="preserve">　山本様</w:t>
      </w:r>
    </w:p>
    <w:p w:rsidR="000513E2" w:rsidRDefault="000513E2" w:rsidP="00234401">
      <w:pPr>
        <w:ind w:leftChars="100" w:left="210"/>
        <w:rPr>
          <w:rFonts w:asciiTheme="minorEastAsia" w:hAnsiTheme="minorEastAsia" w:cs="Times New Roman"/>
          <w:szCs w:val="21"/>
        </w:rPr>
      </w:pPr>
      <w:r>
        <w:rPr>
          <w:rFonts w:asciiTheme="minorEastAsia" w:hAnsiTheme="minorEastAsia" w:cs="Times New Roman" w:hint="eastAsia"/>
          <w:szCs w:val="21"/>
        </w:rPr>
        <w:t>・</w:t>
      </w:r>
      <w:r w:rsidRPr="000513E2">
        <w:rPr>
          <w:rFonts w:asciiTheme="minorEastAsia" w:hAnsiTheme="minorEastAsia" w:cs="Times New Roman"/>
          <w:szCs w:val="21"/>
        </w:rPr>
        <w:t>YAMATO PRINTING (CAMBODIA) CO.,LTD</w:t>
      </w:r>
      <w:r>
        <w:rPr>
          <w:rFonts w:asciiTheme="minorEastAsia" w:hAnsiTheme="minorEastAsia" w:cs="Times New Roman" w:hint="eastAsia"/>
          <w:szCs w:val="21"/>
        </w:rPr>
        <w:t xml:space="preserve">　本田様</w:t>
      </w:r>
    </w:p>
    <w:p w:rsidR="000513E2" w:rsidRDefault="000513E2" w:rsidP="00234401">
      <w:pPr>
        <w:ind w:leftChars="100" w:left="210"/>
        <w:rPr>
          <w:rFonts w:asciiTheme="minorEastAsia" w:hAnsiTheme="minorEastAsia" w:cs="Arial"/>
          <w:szCs w:val="21"/>
        </w:rPr>
      </w:pPr>
      <w:r>
        <w:rPr>
          <w:rFonts w:asciiTheme="minorEastAsia" w:hAnsiTheme="minorEastAsia" w:cs="Times New Roman" w:hint="eastAsia"/>
          <w:szCs w:val="21"/>
        </w:rPr>
        <w:t>・</w:t>
      </w:r>
      <w:r w:rsidRPr="0064284C">
        <w:rPr>
          <w:rFonts w:asciiTheme="minorEastAsia" w:hAnsiTheme="minorEastAsia" w:cs="Arial"/>
          <w:szCs w:val="21"/>
        </w:rPr>
        <w:t>DENSO (CAMBODIA) Co., Ltd.</w:t>
      </w:r>
      <w:r>
        <w:rPr>
          <w:rFonts w:asciiTheme="minorEastAsia" w:hAnsiTheme="minorEastAsia" w:cs="Arial" w:hint="eastAsia"/>
          <w:szCs w:val="21"/>
        </w:rPr>
        <w:t xml:space="preserve">　江見様</w:t>
      </w:r>
    </w:p>
    <w:p w:rsidR="000513E2" w:rsidRDefault="000513E2" w:rsidP="00234401">
      <w:pPr>
        <w:ind w:leftChars="100" w:left="210"/>
        <w:rPr>
          <w:rFonts w:asciiTheme="minorEastAsia" w:hAnsiTheme="minorEastAsia" w:cs="Arial"/>
          <w:szCs w:val="21"/>
        </w:rPr>
      </w:pPr>
      <w:r>
        <w:rPr>
          <w:rFonts w:asciiTheme="minorEastAsia" w:hAnsiTheme="minorEastAsia" w:cs="Arial" w:hint="eastAsia"/>
          <w:szCs w:val="21"/>
        </w:rPr>
        <w:t>・JETRO　井上様</w:t>
      </w:r>
    </w:p>
    <w:p w:rsidR="000513E2" w:rsidRPr="000513E2" w:rsidRDefault="000513E2" w:rsidP="00234401">
      <w:pPr>
        <w:ind w:leftChars="100" w:left="210"/>
        <w:rPr>
          <w:rFonts w:asciiTheme="minorEastAsia" w:hAnsiTheme="minorEastAsia" w:cs="Times New Roman"/>
          <w:szCs w:val="21"/>
        </w:rPr>
      </w:pPr>
      <w:r w:rsidRPr="000513E2">
        <w:rPr>
          <w:rFonts w:asciiTheme="minorEastAsia" w:hAnsiTheme="minorEastAsia" w:cs="Helvetica" w:hint="eastAsia"/>
          <w:color w:val="000000"/>
          <w:szCs w:val="21"/>
          <w:shd w:val="clear" w:color="auto" w:fill="FFFFFF"/>
        </w:rPr>
        <w:t>・</w:t>
      </w:r>
      <w:r w:rsidRPr="000513E2">
        <w:rPr>
          <w:rFonts w:asciiTheme="minorEastAsia" w:hAnsiTheme="minorEastAsia" w:cs="Helvetica"/>
          <w:color w:val="000000"/>
          <w:szCs w:val="21"/>
          <w:shd w:val="clear" w:color="auto" w:fill="FFFFFF"/>
        </w:rPr>
        <w:t>KUIPO(CAMBODIA)CO.,LTD.</w:t>
      </w:r>
      <w:r w:rsidRPr="000513E2">
        <w:rPr>
          <w:rFonts w:asciiTheme="minorEastAsia" w:hAnsiTheme="minorEastAsia" w:cs="Helvetica" w:hint="eastAsia"/>
          <w:color w:val="000000"/>
          <w:szCs w:val="21"/>
          <w:shd w:val="clear" w:color="auto" w:fill="FFFFFF"/>
        </w:rPr>
        <w:t xml:space="preserve">　大塚様</w:t>
      </w:r>
    </w:p>
    <w:p w:rsidR="008E2F74" w:rsidRPr="0059213B" w:rsidRDefault="008E2F74" w:rsidP="008E2F74">
      <w:pPr>
        <w:rPr>
          <w:rFonts w:asciiTheme="minorEastAsia" w:hAnsiTheme="minorEastAsia" w:cs="Arial"/>
          <w:szCs w:val="21"/>
        </w:rPr>
      </w:pPr>
    </w:p>
    <w:p w:rsidR="008E2F74" w:rsidRPr="0059213B" w:rsidRDefault="008E2F74" w:rsidP="00980642">
      <w:pPr>
        <w:pStyle w:val="a3"/>
        <w:numPr>
          <w:ilvl w:val="0"/>
          <w:numId w:val="4"/>
        </w:numPr>
        <w:ind w:leftChars="0"/>
        <w:rPr>
          <w:rFonts w:asciiTheme="minorEastAsia" w:hAnsiTheme="minorEastAsia" w:cs="Arial"/>
          <w:b/>
          <w:szCs w:val="21"/>
        </w:rPr>
      </w:pPr>
      <w:r w:rsidRPr="0059213B">
        <w:rPr>
          <w:rFonts w:asciiTheme="minorEastAsia" w:hAnsiTheme="minorEastAsia" w:cs="Arial"/>
          <w:b/>
          <w:szCs w:val="21"/>
          <w:u w:val="single"/>
        </w:rPr>
        <w:t>役員会のフィードバック</w:t>
      </w:r>
      <w:r w:rsidRPr="0059213B">
        <w:rPr>
          <w:rFonts w:asciiTheme="minorEastAsia" w:hAnsiTheme="minorEastAsia" w:cs="Arial"/>
          <w:b/>
          <w:szCs w:val="21"/>
        </w:rPr>
        <w:tab/>
      </w:r>
      <w:r w:rsidRPr="0059213B">
        <w:rPr>
          <w:rFonts w:asciiTheme="minorEastAsia" w:hAnsiTheme="minorEastAsia" w:cs="Arial"/>
          <w:b/>
          <w:szCs w:val="21"/>
        </w:rPr>
        <w:tab/>
      </w:r>
      <w:r w:rsidRPr="0059213B">
        <w:rPr>
          <w:rFonts w:asciiTheme="minorEastAsia" w:hAnsiTheme="minorEastAsia" w:cs="Arial"/>
          <w:b/>
          <w:szCs w:val="21"/>
        </w:rPr>
        <w:tab/>
        <w:t>(</w:t>
      </w:r>
      <w:r w:rsidR="000F37C7" w:rsidRPr="0059213B">
        <w:rPr>
          <w:rFonts w:asciiTheme="minorEastAsia" w:hAnsiTheme="minorEastAsia" w:cs="Arial" w:hint="eastAsia"/>
          <w:b/>
          <w:szCs w:val="21"/>
        </w:rPr>
        <w:t xml:space="preserve">三菱商事 </w:t>
      </w:r>
      <w:r w:rsidR="000F37C7" w:rsidRPr="0059213B">
        <w:rPr>
          <w:rFonts w:asciiTheme="minorEastAsia" w:hAnsiTheme="minorEastAsia" w:cs="Arial"/>
          <w:b/>
          <w:szCs w:val="21"/>
        </w:rPr>
        <w:t>神田会長</w:t>
      </w:r>
      <w:r w:rsidRPr="0059213B">
        <w:rPr>
          <w:rFonts w:asciiTheme="minorEastAsia" w:hAnsiTheme="minorEastAsia" w:cs="Arial"/>
          <w:b/>
          <w:szCs w:val="21"/>
        </w:rPr>
        <w:t>)</w:t>
      </w:r>
      <w:r w:rsidR="000F37C7" w:rsidRPr="0059213B">
        <w:rPr>
          <w:rFonts w:asciiTheme="minorEastAsia" w:hAnsiTheme="minorEastAsia" w:cs="Arial"/>
          <w:b/>
          <w:szCs w:val="21"/>
        </w:rPr>
        <w:t xml:space="preserve"> </w:t>
      </w:r>
    </w:p>
    <w:p w:rsidR="00256AA6" w:rsidRPr="0059213B" w:rsidRDefault="00256AA6" w:rsidP="00256AA6">
      <w:pPr>
        <w:pStyle w:val="a3"/>
        <w:ind w:leftChars="0" w:left="0"/>
        <w:rPr>
          <w:rFonts w:asciiTheme="minorEastAsia" w:hAnsiTheme="minorEastAsia" w:cs="Times New Roman"/>
          <w:szCs w:val="21"/>
        </w:rPr>
      </w:pPr>
      <w:r w:rsidRPr="0059213B">
        <w:rPr>
          <w:rFonts w:asciiTheme="minorEastAsia" w:hAnsiTheme="minorEastAsia" w:cs="Times New Roman" w:hint="eastAsia"/>
          <w:szCs w:val="21"/>
        </w:rPr>
        <w:t>8月26日時点</w:t>
      </w:r>
      <w:r w:rsidRPr="0059213B">
        <w:rPr>
          <w:rFonts w:asciiTheme="minorEastAsia" w:hAnsiTheme="minorEastAsia" w:cs="Times New Roman"/>
          <w:szCs w:val="21"/>
        </w:rPr>
        <w:t xml:space="preserve"> </w:t>
      </w:r>
      <w:r w:rsidRPr="0059213B">
        <w:rPr>
          <w:rFonts w:asciiTheme="minorEastAsia" w:hAnsiTheme="minorEastAsia" w:cs="Times New Roman" w:hint="eastAsia"/>
          <w:szCs w:val="21"/>
        </w:rPr>
        <w:t>正会員</w:t>
      </w:r>
      <w:r w:rsidRPr="0059213B">
        <w:rPr>
          <w:rFonts w:asciiTheme="minorEastAsia" w:hAnsiTheme="minorEastAsia" w:cs="Times New Roman"/>
          <w:szCs w:val="21"/>
        </w:rPr>
        <w:t>20</w:t>
      </w:r>
      <w:r w:rsidRPr="0059213B">
        <w:rPr>
          <w:rFonts w:asciiTheme="minorEastAsia" w:hAnsiTheme="minorEastAsia" w:cs="Times New Roman" w:hint="eastAsia"/>
          <w:szCs w:val="21"/>
        </w:rPr>
        <w:t>1社、準会員</w:t>
      </w:r>
      <w:r w:rsidRPr="0059213B">
        <w:rPr>
          <w:rFonts w:asciiTheme="minorEastAsia" w:hAnsiTheme="minorEastAsia" w:cs="Times New Roman"/>
          <w:szCs w:val="21"/>
        </w:rPr>
        <w:t>6</w:t>
      </w:r>
      <w:r w:rsidRPr="0059213B">
        <w:rPr>
          <w:rFonts w:asciiTheme="minorEastAsia" w:hAnsiTheme="minorEastAsia" w:cs="Times New Roman" w:hint="eastAsia"/>
          <w:szCs w:val="21"/>
        </w:rPr>
        <w:t>5社、賛助会員</w:t>
      </w:r>
      <w:r w:rsidRPr="0059213B">
        <w:rPr>
          <w:rFonts w:asciiTheme="minorEastAsia" w:hAnsiTheme="minorEastAsia" w:cs="Times New Roman"/>
          <w:szCs w:val="21"/>
        </w:rPr>
        <w:t>2</w:t>
      </w:r>
      <w:r w:rsidRPr="0059213B">
        <w:rPr>
          <w:rFonts w:asciiTheme="minorEastAsia" w:hAnsiTheme="minorEastAsia" w:cs="Times New Roman" w:hint="eastAsia"/>
          <w:szCs w:val="21"/>
        </w:rPr>
        <w:t>社、特別会員</w:t>
      </w:r>
      <w:r w:rsidRPr="0059213B">
        <w:rPr>
          <w:rFonts w:asciiTheme="minorEastAsia" w:hAnsiTheme="minorEastAsia" w:cs="Times New Roman"/>
          <w:szCs w:val="21"/>
        </w:rPr>
        <w:t>3</w:t>
      </w:r>
      <w:r w:rsidRPr="0059213B">
        <w:rPr>
          <w:rFonts w:asciiTheme="minorEastAsia" w:hAnsiTheme="minorEastAsia" w:cs="Times New Roman" w:hint="eastAsia"/>
          <w:szCs w:val="21"/>
        </w:rPr>
        <w:t>団体【計</w:t>
      </w:r>
      <w:r w:rsidRPr="0059213B">
        <w:rPr>
          <w:rFonts w:asciiTheme="minorEastAsia" w:hAnsiTheme="minorEastAsia" w:cs="Times New Roman"/>
          <w:szCs w:val="21"/>
        </w:rPr>
        <w:t>26</w:t>
      </w:r>
      <w:r w:rsidRPr="0059213B">
        <w:rPr>
          <w:rFonts w:asciiTheme="minorEastAsia" w:hAnsiTheme="minorEastAsia" w:cs="Times New Roman" w:hint="eastAsia"/>
          <w:szCs w:val="21"/>
        </w:rPr>
        <w:t>8社</w:t>
      </w:r>
      <w:r w:rsidRPr="0059213B">
        <w:rPr>
          <w:rFonts w:asciiTheme="minorEastAsia" w:hAnsiTheme="minorEastAsia" w:cs="Times New Roman"/>
          <w:szCs w:val="21"/>
        </w:rPr>
        <w:t>3</w:t>
      </w:r>
      <w:r w:rsidRPr="0059213B">
        <w:rPr>
          <w:rFonts w:asciiTheme="minorEastAsia" w:hAnsiTheme="minorEastAsia" w:cs="Times New Roman" w:hint="eastAsia"/>
          <w:szCs w:val="21"/>
        </w:rPr>
        <w:t>団体】</w:t>
      </w:r>
    </w:p>
    <w:p w:rsidR="008E2F74" w:rsidRPr="0059213B" w:rsidRDefault="008E2F74" w:rsidP="008E2F74">
      <w:pPr>
        <w:rPr>
          <w:rFonts w:asciiTheme="minorEastAsia" w:hAnsiTheme="minorEastAsia" w:cs="Arial"/>
          <w:szCs w:val="21"/>
        </w:rPr>
      </w:pPr>
    </w:p>
    <w:p w:rsidR="008E2F74" w:rsidRPr="0059213B" w:rsidRDefault="008E2F74" w:rsidP="00980642">
      <w:pPr>
        <w:pStyle w:val="a3"/>
        <w:numPr>
          <w:ilvl w:val="0"/>
          <w:numId w:val="4"/>
        </w:numPr>
        <w:ind w:leftChars="0"/>
        <w:rPr>
          <w:rFonts w:asciiTheme="minorEastAsia" w:hAnsiTheme="minorEastAsia" w:cs="Arial"/>
          <w:b/>
          <w:szCs w:val="21"/>
          <w:u w:val="single"/>
        </w:rPr>
      </w:pPr>
      <w:r w:rsidRPr="0059213B">
        <w:rPr>
          <w:rFonts w:asciiTheme="minorEastAsia" w:hAnsiTheme="minorEastAsia" w:cs="Arial"/>
          <w:b/>
          <w:szCs w:val="21"/>
          <w:u w:val="single"/>
        </w:rPr>
        <w:t>各地区からの報告(別紙</w:t>
      </w:r>
      <w:r w:rsidR="00816D81">
        <w:rPr>
          <w:rFonts w:asciiTheme="minorEastAsia" w:hAnsiTheme="minorEastAsia" w:cs="Arial" w:hint="eastAsia"/>
          <w:b/>
          <w:szCs w:val="21"/>
          <w:u w:val="single"/>
        </w:rPr>
        <w:t>参照</w:t>
      </w:r>
      <w:r w:rsidRPr="0059213B">
        <w:rPr>
          <w:rFonts w:asciiTheme="minorEastAsia" w:hAnsiTheme="minorEastAsia" w:cs="Arial"/>
          <w:b/>
          <w:szCs w:val="21"/>
          <w:u w:val="single"/>
        </w:rPr>
        <w:t xml:space="preserve">) </w:t>
      </w:r>
    </w:p>
    <w:p w:rsidR="008E2F74" w:rsidRPr="0059213B" w:rsidRDefault="008E2F74" w:rsidP="009F5431">
      <w:pPr>
        <w:pStyle w:val="a3"/>
        <w:numPr>
          <w:ilvl w:val="1"/>
          <w:numId w:val="4"/>
        </w:numPr>
        <w:ind w:leftChars="0"/>
        <w:rPr>
          <w:rFonts w:asciiTheme="minorEastAsia" w:hAnsiTheme="minorEastAsia" w:cs="Arial"/>
          <w:b/>
          <w:szCs w:val="21"/>
        </w:rPr>
      </w:pPr>
      <w:r w:rsidRPr="0059213B">
        <w:rPr>
          <w:rFonts w:asciiTheme="minorEastAsia" w:hAnsiTheme="minorEastAsia" w:cs="Arial"/>
          <w:b/>
          <w:szCs w:val="21"/>
        </w:rPr>
        <w:t>バベット地区</w:t>
      </w:r>
      <w:r w:rsidRPr="0059213B">
        <w:rPr>
          <w:rFonts w:asciiTheme="minorEastAsia" w:hAnsiTheme="minorEastAsia" w:cs="Arial"/>
          <w:b/>
          <w:szCs w:val="21"/>
        </w:rPr>
        <w:tab/>
      </w:r>
      <w:r w:rsidRPr="0059213B">
        <w:rPr>
          <w:rFonts w:asciiTheme="minorEastAsia" w:hAnsiTheme="minorEastAsia" w:cs="Arial"/>
          <w:b/>
          <w:szCs w:val="21"/>
        </w:rPr>
        <w:tab/>
      </w:r>
      <w:r w:rsidRPr="0059213B">
        <w:rPr>
          <w:rFonts w:asciiTheme="minorEastAsia" w:hAnsiTheme="minorEastAsia" w:cs="Arial"/>
          <w:b/>
          <w:szCs w:val="21"/>
        </w:rPr>
        <w:tab/>
      </w:r>
      <w:r w:rsidRPr="0059213B">
        <w:rPr>
          <w:rFonts w:asciiTheme="minorEastAsia" w:hAnsiTheme="minorEastAsia" w:cs="Arial"/>
          <w:b/>
          <w:szCs w:val="21"/>
        </w:rPr>
        <w:tab/>
        <w:t>(中山商事 東元様)</w:t>
      </w:r>
      <w:r w:rsidRPr="0059213B">
        <w:rPr>
          <w:rFonts w:asciiTheme="minorEastAsia" w:hAnsiTheme="minorEastAsia" w:cs="Arial"/>
          <w:b/>
          <w:szCs w:val="21"/>
        </w:rPr>
        <w:tab/>
        <w:t xml:space="preserve"> </w:t>
      </w:r>
    </w:p>
    <w:p w:rsidR="008E2F74" w:rsidRPr="0059213B" w:rsidRDefault="008E2F74" w:rsidP="009F5431">
      <w:pPr>
        <w:pStyle w:val="a3"/>
        <w:numPr>
          <w:ilvl w:val="1"/>
          <w:numId w:val="4"/>
        </w:numPr>
        <w:ind w:leftChars="0"/>
        <w:rPr>
          <w:rFonts w:asciiTheme="minorEastAsia" w:hAnsiTheme="minorEastAsia" w:cs="Arial"/>
          <w:b/>
          <w:szCs w:val="21"/>
        </w:rPr>
      </w:pPr>
      <w:r w:rsidRPr="0059213B">
        <w:rPr>
          <w:rFonts w:asciiTheme="minorEastAsia" w:hAnsiTheme="minorEastAsia" w:cs="Arial"/>
          <w:b/>
          <w:szCs w:val="21"/>
        </w:rPr>
        <w:t>シアヌークビル地区</w:t>
      </w:r>
      <w:r w:rsidRPr="0059213B">
        <w:rPr>
          <w:rFonts w:asciiTheme="minorEastAsia" w:hAnsiTheme="minorEastAsia" w:cs="Arial"/>
          <w:b/>
          <w:szCs w:val="21"/>
        </w:rPr>
        <w:tab/>
      </w:r>
      <w:r w:rsidRPr="0059213B">
        <w:rPr>
          <w:rFonts w:asciiTheme="minorEastAsia" w:hAnsiTheme="minorEastAsia" w:cs="Arial"/>
          <w:b/>
          <w:szCs w:val="21"/>
        </w:rPr>
        <w:tab/>
      </w:r>
      <w:r w:rsidRPr="0059213B">
        <w:rPr>
          <w:rFonts w:asciiTheme="minorEastAsia" w:hAnsiTheme="minorEastAsia" w:cs="Arial"/>
          <w:b/>
          <w:szCs w:val="21"/>
        </w:rPr>
        <w:tab/>
        <w:t xml:space="preserve">(タイキ 広田様) </w:t>
      </w:r>
    </w:p>
    <w:p w:rsidR="008E2F74" w:rsidRPr="0059213B" w:rsidRDefault="008E2F74" w:rsidP="009F5431">
      <w:pPr>
        <w:pStyle w:val="a3"/>
        <w:numPr>
          <w:ilvl w:val="1"/>
          <w:numId w:val="4"/>
        </w:numPr>
        <w:ind w:leftChars="0"/>
        <w:rPr>
          <w:rFonts w:asciiTheme="minorEastAsia" w:hAnsiTheme="minorEastAsia" w:cs="Arial"/>
          <w:b/>
          <w:szCs w:val="21"/>
        </w:rPr>
      </w:pPr>
      <w:r w:rsidRPr="0059213B">
        <w:rPr>
          <w:rFonts w:asciiTheme="minorEastAsia" w:hAnsiTheme="minorEastAsia" w:cs="Arial"/>
          <w:b/>
          <w:szCs w:val="21"/>
        </w:rPr>
        <w:t>コッコン地区</w:t>
      </w:r>
      <w:r w:rsidRPr="0059213B">
        <w:rPr>
          <w:rFonts w:asciiTheme="minorEastAsia" w:hAnsiTheme="minorEastAsia" w:cs="Arial"/>
          <w:b/>
          <w:szCs w:val="21"/>
        </w:rPr>
        <w:tab/>
      </w:r>
      <w:r w:rsidRPr="0059213B">
        <w:rPr>
          <w:rFonts w:asciiTheme="minorEastAsia" w:hAnsiTheme="minorEastAsia" w:cs="Arial"/>
          <w:b/>
          <w:szCs w:val="21"/>
        </w:rPr>
        <w:tab/>
      </w:r>
      <w:r w:rsidRPr="0059213B">
        <w:rPr>
          <w:rFonts w:asciiTheme="minorEastAsia" w:hAnsiTheme="minorEastAsia" w:cs="Arial"/>
          <w:b/>
          <w:szCs w:val="21"/>
        </w:rPr>
        <w:tab/>
      </w:r>
      <w:r w:rsidRPr="0059213B">
        <w:rPr>
          <w:rFonts w:asciiTheme="minorEastAsia" w:hAnsiTheme="minorEastAsia" w:cs="Arial"/>
          <w:b/>
          <w:szCs w:val="21"/>
        </w:rPr>
        <w:tab/>
        <w:t xml:space="preserve">(矢崎カンボジア 杉本様) </w:t>
      </w:r>
    </w:p>
    <w:p w:rsidR="008E2F74" w:rsidRPr="00816D81" w:rsidRDefault="008E2F74" w:rsidP="00816D81">
      <w:pPr>
        <w:pStyle w:val="a3"/>
        <w:numPr>
          <w:ilvl w:val="1"/>
          <w:numId w:val="4"/>
        </w:numPr>
        <w:ind w:leftChars="0"/>
        <w:rPr>
          <w:rFonts w:asciiTheme="minorEastAsia" w:hAnsiTheme="minorEastAsia" w:cs="Arial"/>
          <w:szCs w:val="21"/>
        </w:rPr>
      </w:pPr>
      <w:r w:rsidRPr="0059213B">
        <w:rPr>
          <w:rFonts w:asciiTheme="minorEastAsia" w:hAnsiTheme="minorEastAsia" w:cs="Arial"/>
          <w:b/>
          <w:szCs w:val="21"/>
        </w:rPr>
        <w:t>ポイペト地区</w:t>
      </w:r>
      <w:r w:rsidRPr="0059213B">
        <w:rPr>
          <w:rFonts w:asciiTheme="minorEastAsia" w:hAnsiTheme="minorEastAsia" w:cs="Arial"/>
          <w:b/>
          <w:szCs w:val="21"/>
        </w:rPr>
        <w:tab/>
      </w:r>
      <w:r w:rsidRPr="0059213B">
        <w:rPr>
          <w:rFonts w:asciiTheme="minorEastAsia" w:hAnsiTheme="minorEastAsia" w:cs="Arial"/>
          <w:b/>
          <w:szCs w:val="21"/>
        </w:rPr>
        <w:tab/>
      </w:r>
      <w:r w:rsidRPr="0059213B">
        <w:rPr>
          <w:rFonts w:asciiTheme="minorEastAsia" w:hAnsiTheme="minorEastAsia" w:cs="Arial"/>
          <w:b/>
          <w:szCs w:val="21"/>
        </w:rPr>
        <w:tab/>
      </w:r>
      <w:r w:rsidRPr="0059213B">
        <w:rPr>
          <w:rFonts w:asciiTheme="minorEastAsia" w:hAnsiTheme="minorEastAsia" w:cs="Arial"/>
          <w:b/>
          <w:szCs w:val="21"/>
        </w:rPr>
        <w:tab/>
        <w:t xml:space="preserve">(テクノパークポイペト 杉田様) </w:t>
      </w:r>
    </w:p>
    <w:p w:rsidR="00816D81" w:rsidRPr="0059213B" w:rsidRDefault="00816D81" w:rsidP="00816D81">
      <w:pPr>
        <w:pStyle w:val="a3"/>
        <w:ind w:leftChars="0"/>
        <w:rPr>
          <w:rFonts w:asciiTheme="minorEastAsia" w:hAnsiTheme="minorEastAsia" w:cs="Arial"/>
          <w:szCs w:val="21"/>
        </w:rPr>
      </w:pPr>
    </w:p>
    <w:p w:rsidR="008E2F74" w:rsidRPr="0059213B" w:rsidRDefault="008E2F74" w:rsidP="00980642">
      <w:pPr>
        <w:pStyle w:val="a3"/>
        <w:numPr>
          <w:ilvl w:val="0"/>
          <w:numId w:val="4"/>
        </w:numPr>
        <w:ind w:leftChars="0"/>
        <w:rPr>
          <w:rFonts w:asciiTheme="minorEastAsia" w:hAnsiTheme="minorEastAsia" w:cs="Arial"/>
          <w:b/>
          <w:szCs w:val="21"/>
          <w:u w:val="single"/>
        </w:rPr>
      </w:pPr>
      <w:r w:rsidRPr="0059213B">
        <w:rPr>
          <w:rFonts w:asciiTheme="minorEastAsia" w:hAnsiTheme="minorEastAsia" w:cs="Arial"/>
          <w:b/>
          <w:szCs w:val="21"/>
          <w:u w:val="single"/>
        </w:rPr>
        <w:t>各委員会報告</w:t>
      </w:r>
    </w:p>
    <w:p w:rsidR="008E2F74" w:rsidRPr="0059213B" w:rsidRDefault="008E2F74" w:rsidP="009F5431">
      <w:pPr>
        <w:pStyle w:val="a3"/>
        <w:numPr>
          <w:ilvl w:val="1"/>
          <w:numId w:val="4"/>
        </w:numPr>
        <w:ind w:leftChars="0"/>
        <w:rPr>
          <w:rFonts w:asciiTheme="minorEastAsia" w:hAnsiTheme="minorEastAsia" w:cs="Arial"/>
          <w:b/>
          <w:szCs w:val="21"/>
        </w:rPr>
      </w:pPr>
      <w:r w:rsidRPr="0059213B">
        <w:rPr>
          <w:rFonts w:asciiTheme="minorEastAsia" w:hAnsiTheme="minorEastAsia" w:cs="Arial"/>
          <w:b/>
          <w:szCs w:val="21"/>
        </w:rPr>
        <w:t>官民合同会議推進チーム</w:t>
      </w:r>
      <w:r w:rsidRPr="0059213B">
        <w:rPr>
          <w:rFonts w:asciiTheme="minorEastAsia" w:hAnsiTheme="minorEastAsia" w:cs="Arial"/>
          <w:b/>
          <w:szCs w:val="21"/>
        </w:rPr>
        <w:tab/>
      </w:r>
      <w:r w:rsidRPr="0059213B">
        <w:rPr>
          <w:rFonts w:asciiTheme="minorEastAsia" w:hAnsiTheme="minorEastAsia" w:cs="Arial"/>
          <w:b/>
          <w:szCs w:val="21"/>
        </w:rPr>
        <w:tab/>
      </w:r>
      <w:r w:rsidR="009F5431" w:rsidRPr="0059213B">
        <w:rPr>
          <w:rFonts w:asciiTheme="minorEastAsia" w:hAnsiTheme="minorEastAsia" w:cs="Arial"/>
          <w:b/>
          <w:szCs w:val="21"/>
        </w:rPr>
        <w:tab/>
      </w:r>
      <w:r w:rsidRPr="0059213B">
        <w:rPr>
          <w:rFonts w:asciiTheme="minorEastAsia" w:hAnsiTheme="minorEastAsia" w:cs="Arial"/>
          <w:b/>
          <w:szCs w:val="21"/>
        </w:rPr>
        <w:t>(</w:t>
      </w:r>
      <w:r w:rsidR="006C3C03" w:rsidRPr="0059213B">
        <w:rPr>
          <w:rFonts w:asciiTheme="minorEastAsia" w:hAnsiTheme="minorEastAsia" w:cs="Arial"/>
          <w:b/>
          <w:szCs w:val="21"/>
        </w:rPr>
        <w:t>ROHTO 近藤</w:t>
      </w:r>
      <w:r w:rsidRPr="0059213B">
        <w:rPr>
          <w:rFonts w:asciiTheme="minorEastAsia" w:hAnsiTheme="minorEastAsia" w:cs="Arial"/>
          <w:b/>
          <w:szCs w:val="21"/>
        </w:rPr>
        <w:t>)</w:t>
      </w:r>
    </w:p>
    <w:p w:rsidR="008E2F74" w:rsidRPr="0059213B" w:rsidRDefault="001F79F6" w:rsidP="001F79F6">
      <w:pPr>
        <w:ind w:leftChars="200" w:left="420"/>
        <w:rPr>
          <w:rFonts w:asciiTheme="minorEastAsia" w:hAnsiTheme="minorEastAsia" w:cs="Arial"/>
          <w:szCs w:val="21"/>
        </w:rPr>
      </w:pPr>
      <w:r w:rsidRPr="0059213B">
        <w:rPr>
          <w:rFonts w:asciiTheme="minorEastAsia" w:hAnsiTheme="minorEastAsia" w:cs="Arial"/>
          <w:szCs w:val="21"/>
        </w:rPr>
        <w:t>今年度は、6つの優先重点案件を含む、計14</w:t>
      </w:r>
      <w:r w:rsidR="0059213B" w:rsidRPr="0059213B">
        <w:rPr>
          <w:rFonts w:asciiTheme="minorEastAsia" w:hAnsiTheme="minorEastAsia" w:cs="Arial"/>
          <w:szCs w:val="21"/>
        </w:rPr>
        <w:t>件の課題を</w:t>
      </w:r>
      <w:r w:rsidR="0059213B" w:rsidRPr="0059213B">
        <w:rPr>
          <w:rFonts w:asciiTheme="minorEastAsia" w:hAnsiTheme="minorEastAsia" w:cs="Arial" w:hint="eastAsia"/>
          <w:szCs w:val="21"/>
        </w:rPr>
        <w:t>提言し</w:t>
      </w:r>
      <w:r w:rsidRPr="0059213B">
        <w:rPr>
          <w:rFonts w:asciiTheme="minorEastAsia" w:hAnsiTheme="minorEastAsia" w:cs="Arial"/>
          <w:szCs w:val="21"/>
        </w:rPr>
        <w:t>ました。</w:t>
      </w:r>
    </w:p>
    <w:p w:rsidR="008B053A" w:rsidRPr="0059213B" w:rsidRDefault="008B053A" w:rsidP="008B053A">
      <w:pPr>
        <w:pStyle w:val="a3"/>
        <w:numPr>
          <w:ilvl w:val="0"/>
          <w:numId w:val="16"/>
        </w:numPr>
        <w:ind w:leftChars="0"/>
        <w:rPr>
          <w:rFonts w:asciiTheme="minorEastAsia" w:hAnsiTheme="minorEastAsia" w:cs="Arial"/>
          <w:szCs w:val="21"/>
        </w:rPr>
      </w:pPr>
      <w:r w:rsidRPr="0059213B">
        <w:rPr>
          <w:rFonts w:asciiTheme="minorEastAsia" w:hAnsiTheme="minorEastAsia" w:cs="Arial"/>
          <w:szCs w:val="21"/>
        </w:rPr>
        <w:t>新電力料金体系の導入による懸念</w:t>
      </w:r>
    </w:p>
    <w:p w:rsidR="008B053A" w:rsidRPr="0059213B" w:rsidRDefault="008B053A" w:rsidP="008B053A">
      <w:pPr>
        <w:pStyle w:val="a3"/>
        <w:numPr>
          <w:ilvl w:val="0"/>
          <w:numId w:val="16"/>
        </w:numPr>
        <w:ind w:leftChars="0"/>
        <w:rPr>
          <w:rFonts w:asciiTheme="minorEastAsia" w:hAnsiTheme="minorEastAsia" w:cs="Arial"/>
          <w:szCs w:val="21"/>
        </w:rPr>
      </w:pPr>
      <w:r w:rsidRPr="0059213B">
        <w:rPr>
          <w:rFonts w:asciiTheme="minorEastAsia" w:hAnsiTheme="minorEastAsia" w:cs="Arial"/>
          <w:szCs w:val="21"/>
        </w:rPr>
        <w:t>並行輸入に関する諸問題</w:t>
      </w:r>
    </w:p>
    <w:p w:rsidR="008B053A" w:rsidRPr="0059213B" w:rsidRDefault="008B053A" w:rsidP="008B053A">
      <w:pPr>
        <w:pStyle w:val="a3"/>
        <w:numPr>
          <w:ilvl w:val="0"/>
          <w:numId w:val="16"/>
        </w:numPr>
        <w:ind w:leftChars="0"/>
        <w:rPr>
          <w:rFonts w:asciiTheme="minorEastAsia" w:hAnsiTheme="minorEastAsia" w:cs="Arial"/>
          <w:szCs w:val="21"/>
        </w:rPr>
      </w:pPr>
      <w:r w:rsidRPr="0059213B">
        <w:rPr>
          <w:rFonts w:asciiTheme="minorEastAsia" w:hAnsiTheme="minorEastAsia" w:cs="Arial"/>
          <w:szCs w:val="21"/>
        </w:rPr>
        <w:t>非縫製業への加工賃貿易の適応</w:t>
      </w:r>
    </w:p>
    <w:p w:rsidR="008B053A" w:rsidRPr="0059213B" w:rsidRDefault="008B053A" w:rsidP="008B053A">
      <w:pPr>
        <w:pStyle w:val="a3"/>
        <w:numPr>
          <w:ilvl w:val="0"/>
          <w:numId w:val="16"/>
        </w:numPr>
        <w:ind w:leftChars="0"/>
        <w:rPr>
          <w:rFonts w:asciiTheme="minorEastAsia" w:hAnsiTheme="minorEastAsia" w:cs="Arial"/>
          <w:szCs w:val="21"/>
        </w:rPr>
      </w:pPr>
      <w:r w:rsidRPr="0059213B">
        <w:rPr>
          <w:rFonts w:asciiTheme="minorEastAsia" w:hAnsiTheme="minorEastAsia" w:cs="Arial"/>
          <w:szCs w:val="21"/>
        </w:rPr>
        <w:t>売り上げに対する値引き分の控除</w:t>
      </w:r>
    </w:p>
    <w:p w:rsidR="008B053A" w:rsidRPr="0059213B" w:rsidRDefault="008B053A" w:rsidP="008B053A">
      <w:pPr>
        <w:pStyle w:val="a3"/>
        <w:numPr>
          <w:ilvl w:val="0"/>
          <w:numId w:val="16"/>
        </w:numPr>
        <w:ind w:leftChars="0"/>
        <w:rPr>
          <w:rFonts w:asciiTheme="minorEastAsia" w:hAnsiTheme="minorEastAsia" w:cs="Arial"/>
          <w:szCs w:val="21"/>
        </w:rPr>
      </w:pPr>
      <w:r w:rsidRPr="0059213B">
        <w:rPr>
          <w:rFonts w:asciiTheme="minorEastAsia" w:hAnsiTheme="minorEastAsia" w:cs="Arial"/>
          <w:szCs w:val="21"/>
        </w:rPr>
        <w:t>タイ・ベトナム国境通関の迅速化、24時間稼働、ストゥンボット国境早期開設</w:t>
      </w:r>
    </w:p>
    <w:p w:rsidR="001F79F6" w:rsidRPr="0059213B" w:rsidRDefault="008B053A" w:rsidP="008B053A">
      <w:pPr>
        <w:pStyle w:val="a3"/>
        <w:numPr>
          <w:ilvl w:val="0"/>
          <w:numId w:val="16"/>
        </w:numPr>
        <w:ind w:leftChars="0"/>
        <w:rPr>
          <w:rFonts w:asciiTheme="minorEastAsia" w:hAnsiTheme="minorEastAsia" w:cs="Arial"/>
          <w:szCs w:val="21"/>
        </w:rPr>
      </w:pPr>
      <w:r w:rsidRPr="0059213B">
        <w:rPr>
          <w:rFonts w:asciiTheme="minorEastAsia" w:hAnsiTheme="minorEastAsia" w:cs="Arial"/>
          <w:szCs w:val="21"/>
        </w:rPr>
        <w:t>加工用機械油に対する免税措置の拡充</w:t>
      </w:r>
    </w:p>
    <w:p w:rsidR="00A66374" w:rsidRPr="0059213B" w:rsidRDefault="008E2F74" w:rsidP="000513E2">
      <w:pPr>
        <w:rPr>
          <w:rFonts w:asciiTheme="minorEastAsia" w:hAnsiTheme="minorEastAsia" w:cs="Arial"/>
          <w:b/>
          <w:bCs/>
          <w:szCs w:val="21"/>
        </w:rPr>
      </w:pPr>
      <w:r w:rsidRPr="0059213B">
        <w:rPr>
          <w:rFonts w:asciiTheme="minorEastAsia" w:hAnsiTheme="minorEastAsia" w:cs="Arial"/>
          <w:szCs w:val="21"/>
        </w:rPr>
        <w:t xml:space="preserve"> </w:t>
      </w:r>
    </w:p>
    <w:p w:rsidR="00A925A7" w:rsidRPr="0059213B" w:rsidRDefault="00A925A7" w:rsidP="00A925A7">
      <w:pPr>
        <w:pStyle w:val="a3"/>
        <w:numPr>
          <w:ilvl w:val="1"/>
          <w:numId w:val="4"/>
        </w:numPr>
        <w:ind w:leftChars="0"/>
        <w:rPr>
          <w:rFonts w:asciiTheme="minorEastAsia" w:hAnsiTheme="minorEastAsia" w:cs="Arial"/>
          <w:szCs w:val="21"/>
        </w:rPr>
      </w:pPr>
      <w:r w:rsidRPr="0059213B">
        <w:rPr>
          <w:rFonts w:asciiTheme="minorEastAsia" w:hAnsiTheme="minorEastAsia" w:cs="Arial"/>
          <w:b/>
          <w:bCs/>
          <w:szCs w:val="21"/>
        </w:rPr>
        <w:lastRenderedPageBreak/>
        <w:t>労務委員会</w:t>
      </w:r>
      <w:r w:rsidRPr="0059213B">
        <w:rPr>
          <w:rFonts w:asciiTheme="minorEastAsia" w:hAnsiTheme="minorEastAsia" w:cs="Arial"/>
          <w:b/>
          <w:bCs/>
          <w:szCs w:val="21"/>
        </w:rPr>
        <w:tab/>
      </w:r>
      <w:r w:rsidRPr="0059213B">
        <w:rPr>
          <w:rFonts w:asciiTheme="minorEastAsia" w:hAnsiTheme="minorEastAsia" w:cs="Arial"/>
          <w:b/>
          <w:bCs/>
          <w:szCs w:val="21"/>
        </w:rPr>
        <w:tab/>
      </w:r>
      <w:r w:rsidRPr="0059213B">
        <w:rPr>
          <w:rFonts w:asciiTheme="minorEastAsia" w:hAnsiTheme="minorEastAsia" w:cs="Arial"/>
          <w:b/>
          <w:bCs/>
          <w:szCs w:val="21"/>
        </w:rPr>
        <w:tab/>
        <w:t>(ティナーファッション吉田様、ミネベア西原様)</w:t>
      </w:r>
    </w:p>
    <w:p w:rsidR="00A925A7" w:rsidRPr="0059213B" w:rsidRDefault="00A925A7" w:rsidP="00A925A7">
      <w:pPr>
        <w:ind w:leftChars="200" w:left="420"/>
        <w:rPr>
          <w:rFonts w:asciiTheme="minorEastAsia" w:hAnsiTheme="minorEastAsia" w:cs="Arial"/>
          <w:szCs w:val="21"/>
        </w:rPr>
      </w:pPr>
      <w:r w:rsidRPr="0059213B">
        <w:rPr>
          <w:rFonts w:asciiTheme="minorEastAsia" w:hAnsiTheme="minorEastAsia" w:cs="Arial"/>
          <w:szCs w:val="21"/>
        </w:rPr>
        <w:t>・投資促進を狙う労働法改正のための政府・労働者・雇用者による三者会議に、JBACの代表として労務委員長が参加しました。次回の三者会議にて、JBACとしての意見を発信します。</w:t>
      </w:r>
    </w:p>
    <w:p w:rsidR="00A925A7" w:rsidRPr="0059213B" w:rsidRDefault="00A925A7" w:rsidP="000F37C7">
      <w:pPr>
        <w:pStyle w:val="a3"/>
        <w:numPr>
          <w:ilvl w:val="2"/>
          <w:numId w:val="4"/>
        </w:numPr>
        <w:ind w:leftChars="0"/>
        <w:rPr>
          <w:rFonts w:asciiTheme="minorEastAsia" w:hAnsiTheme="minorEastAsia" w:cs="Arial"/>
          <w:szCs w:val="21"/>
        </w:rPr>
      </w:pPr>
      <w:r w:rsidRPr="0059213B">
        <w:rPr>
          <w:rFonts w:asciiTheme="minorEastAsia" w:hAnsiTheme="minorEastAsia" w:cs="Arial"/>
          <w:szCs w:val="21"/>
        </w:rPr>
        <w:t>第</w:t>
      </w:r>
      <w:r w:rsidR="000F37C7" w:rsidRPr="0059213B">
        <w:rPr>
          <w:rFonts w:asciiTheme="minorEastAsia" w:hAnsiTheme="minorEastAsia" w:cs="Arial" w:hint="eastAsia"/>
          <w:szCs w:val="21"/>
        </w:rPr>
        <w:t>144</w:t>
      </w:r>
      <w:r w:rsidRPr="0059213B">
        <w:rPr>
          <w:rFonts w:asciiTheme="minorEastAsia" w:hAnsiTheme="minorEastAsia" w:cs="Arial"/>
          <w:szCs w:val="21"/>
        </w:rPr>
        <w:t>条　シフト無しで夜間働いても昼間と同じように100%である。</w:t>
      </w:r>
    </w:p>
    <w:p w:rsidR="00A925A7" w:rsidRPr="0059213B" w:rsidRDefault="00A925A7" w:rsidP="000F37C7">
      <w:pPr>
        <w:pStyle w:val="a3"/>
        <w:numPr>
          <w:ilvl w:val="2"/>
          <w:numId w:val="4"/>
        </w:numPr>
        <w:ind w:leftChars="0"/>
        <w:rPr>
          <w:rFonts w:asciiTheme="minorEastAsia" w:hAnsiTheme="minorEastAsia" w:cs="Arial"/>
          <w:szCs w:val="21"/>
        </w:rPr>
      </w:pPr>
      <w:r w:rsidRPr="0059213B">
        <w:rPr>
          <w:rFonts w:asciiTheme="minorEastAsia" w:hAnsiTheme="minorEastAsia" w:cs="Arial"/>
          <w:szCs w:val="21"/>
        </w:rPr>
        <w:t>第</w:t>
      </w:r>
      <w:r w:rsidR="000F37C7" w:rsidRPr="0059213B">
        <w:rPr>
          <w:rFonts w:asciiTheme="minorEastAsia" w:hAnsiTheme="minorEastAsia" w:cs="Arial" w:hint="eastAsia"/>
          <w:szCs w:val="21"/>
        </w:rPr>
        <w:t>162</w:t>
      </w:r>
      <w:r w:rsidRPr="0059213B">
        <w:rPr>
          <w:rFonts w:asciiTheme="minorEastAsia" w:hAnsiTheme="minorEastAsia" w:cs="Arial"/>
          <w:szCs w:val="21"/>
        </w:rPr>
        <w:t>条　祝日は日曜日に重なっても、代わりの祝日無し。</w:t>
      </w:r>
    </w:p>
    <w:p w:rsidR="00A925A7" w:rsidRPr="0059213B" w:rsidRDefault="000F37C7" w:rsidP="000F37C7">
      <w:pPr>
        <w:pStyle w:val="a3"/>
        <w:numPr>
          <w:ilvl w:val="2"/>
          <w:numId w:val="4"/>
        </w:numPr>
        <w:ind w:leftChars="0"/>
        <w:rPr>
          <w:rFonts w:asciiTheme="minorEastAsia" w:hAnsiTheme="minorEastAsia" w:cs="Arial"/>
          <w:szCs w:val="21"/>
        </w:rPr>
      </w:pPr>
      <w:r w:rsidRPr="0059213B">
        <w:rPr>
          <w:rFonts w:asciiTheme="minorEastAsia" w:hAnsiTheme="minorEastAsia" w:cs="Arial"/>
          <w:szCs w:val="21"/>
        </w:rPr>
        <w:t>第</w:t>
      </w:r>
      <w:r w:rsidRPr="0059213B">
        <w:rPr>
          <w:rFonts w:asciiTheme="minorEastAsia" w:hAnsiTheme="minorEastAsia" w:cs="Arial" w:hint="eastAsia"/>
          <w:szCs w:val="21"/>
        </w:rPr>
        <w:t>300</w:t>
      </w:r>
      <w:r w:rsidR="00A925A7" w:rsidRPr="0059213B">
        <w:rPr>
          <w:rFonts w:asciiTheme="minorEastAsia" w:hAnsiTheme="minorEastAsia" w:cs="Arial"/>
          <w:szCs w:val="21"/>
        </w:rPr>
        <w:t>条　個人労働争議は裁判を起こす前に、仲裁で解決できるようになる。</w:t>
      </w:r>
    </w:p>
    <w:p w:rsidR="00A925A7" w:rsidRPr="0059213B" w:rsidRDefault="00A925A7" w:rsidP="00A925A7">
      <w:pPr>
        <w:pStyle w:val="a3"/>
        <w:ind w:leftChars="0" w:left="960"/>
        <w:rPr>
          <w:rFonts w:asciiTheme="minorEastAsia" w:hAnsiTheme="minorEastAsia" w:cs="Arial"/>
          <w:szCs w:val="21"/>
        </w:rPr>
      </w:pPr>
    </w:p>
    <w:p w:rsidR="000F37C7" w:rsidRPr="0059213B" w:rsidRDefault="000F37C7" w:rsidP="000F37C7">
      <w:pPr>
        <w:ind w:leftChars="200" w:left="420"/>
        <w:rPr>
          <w:rFonts w:asciiTheme="minorEastAsia" w:hAnsiTheme="minorEastAsia"/>
          <w:szCs w:val="21"/>
        </w:rPr>
      </w:pPr>
      <w:r w:rsidRPr="0059213B">
        <w:rPr>
          <w:rFonts w:asciiTheme="minorEastAsia" w:hAnsiTheme="minorEastAsia" w:hint="eastAsia"/>
          <w:szCs w:val="21"/>
        </w:rPr>
        <w:t>・官民合同会議へ昨年からの継続案件として、以下の</w:t>
      </w:r>
      <w:r w:rsidRPr="0059213B">
        <w:rPr>
          <w:rFonts w:asciiTheme="minorEastAsia" w:hAnsiTheme="minorEastAsia"/>
          <w:szCs w:val="21"/>
        </w:rPr>
        <w:t>2</w:t>
      </w:r>
      <w:r w:rsidRPr="0059213B">
        <w:rPr>
          <w:rFonts w:asciiTheme="minorEastAsia" w:hAnsiTheme="minorEastAsia" w:hint="eastAsia"/>
          <w:szCs w:val="21"/>
        </w:rPr>
        <w:t>件を提議しました。</w:t>
      </w:r>
    </w:p>
    <w:p w:rsidR="000F37C7" w:rsidRPr="0059213B" w:rsidRDefault="000F37C7" w:rsidP="000F37C7">
      <w:pPr>
        <w:pStyle w:val="a3"/>
        <w:numPr>
          <w:ilvl w:val="0"/>
          <w:numId w:val="21"/>
        </w:numPr>
        <w:ind w:leftChars="0"/>
        <w:rPr>
          <w:rFonts w:asciiTheme="minorEastAsia" w:hAnsiTheme="minorEastAsia"/>
          <w:szCs w:val="21"/>
        </w:rPr>
      </w:pPr>
      <w:r w:rsidRPr="0059213B">
        <w:rPr>
          <w:rFonts w:asciiTheme="minorEastAsia" w:hAnsiTheme="minorEastAsia" w:hint="eastAsia"/>
          <w:szCs w:val="21"/>
        </w:rPr>
        <w:t>最低賃金の上がり幅見直し</w:t>
      </w:r>
    </w:p>
    <w:p w:rsidR="000F37C7" w:rsidRPr="0059213B" w:rsidRDefault="000F37C7" w:rsidP="000F37C7">
      <w:pPr>
        <w:pStyle w:val="a3"/>
        <w:numPr>
          <w:ilvl w:val="0"/>
          <w:numId w:val="21"/>
        </w:numPr>
        <w:ind w:leftChars="0"/>
        <w:rPr>
          <w:rFonts w:asciiTheme="minorEastAsia" w:hAnsiTheme="minorEastAsia"/>
          <w:szCs w:val="21"/>
        </w:rPr>
      </w:pPr>
      <w:r w:rsidRPr="0059213B">
        <w:rPr>
          <w:rFonts w:asciiTheme="minorEastAsia" w:hAnsiTheme="minorEastAsia" w:hint="eastAsia"/>
          <w:szCs w:val="21"/>
        </w:rPr>
        <w:t>年功補償、特に遡及支払いをなくす</w:t>
      </w:r>
    </w:p>
    <w:p w:rsidR="008E2F74" w:rsidRPr="0059213B" w:rsidRDefault="008E2F74" w:rsidP="008E2F74">
      <w:pPr>
        <w:rPr>
          <w:rFonts w:asciiTheme="minorEastAsia" w:hAnsiTheme="minorEastAsia" w:cs="Arial"/>
          <w:szCs w:val="21"/>
        </w:rPr>
      </w:pPr>
    </w:p>
    <w:p w:rsidR="008E2F74" w:rsidRPr="0059213B" w:rsidRDefault="008E2F74" w:rsidP="009F5431">
      <w:pPr>
        <w:pStyle w:val="a3"/>
        <w:numPr>
          <w:ilvl w:val="1"/>
          <w:numId w:val="4"/>
        </w:numPr>
        <w:ind w:leftChars="0"/>
        <w:rPr>
          <w:rFonts w:asciiTheme="minorEastAsia" w:hAnsiTheme="minorEastAsia" w:cs="Arial"/>
          <w:b/>
          <w:szCs w:val="21"/>
        </w:rPr>
      </w:pPr>
      <w:r w:rsidRPr="0059213B">
        <w:rPr>
          <w:rFonts w:asciiTheme="minorEastAsia" w:hAnsiTheme="minorEastAsia" w:cs="Arial"/>
          <w:b/>
          <w:szCs w:val="21"/>
        </w:rPr>
        <w:t>関税/物流委員会</w:t>
      </w:r>
      <w:r w:rsidR="00A925A7" w:rsidRPr="0059213B">
        <w:rPr>
          <w:rFonts w:asciiTheme="minorEastAsia" w:hAnsiTheme="minorEastAsia" w:cs="Arial"/>
          <w:b/>
          <w:szCs w:val="21"/>
        </w:rPr>
        <w:tab/>
      </w:r>
      <w:r w:rsidR="00A925A7" w:rsidRPr="0059213B">
        <w:rPr>
          <w:rFonts w:asciiTheme="minorEastAsia" w:hAnsiTheme="minorEastAsia" w:cs="Arial"/>
          <w:b/>
          <w:szCs w:val="21"/>
        </w:rPr>
        <w:tab/>
      </w:r>
      <w:r w:rsidRPr="0059213B">
        <w:rPr>
          <w:rFonts w:asciiTheme="minorEastAsia" w:hAnsiTheme="minorEastAsia" w:cs="Arial"/>
          <w:b/>
          <w:szCs w:val="21"/>
        </w:rPr>
        <w:t>(</w:t>
      </w:r>
      <w:r w:rsidR="00B00250" w:rsidRPr="0059213B">
        <w:rPr>
          <w:rFonts w:asciiTheme="minorEastAsia" w:hAnsiTheme="minorEastAsia" w:cs="Arial" w:hint="eastAsia"/>
          <w:b/>
          <w:szCs w:val="21"/>
        </w:rPr>
        <w:t>LYLY</w:t>
      </w:r>
      <w:r w:rsidRPr="0059213B">
        <w:rPr>
          <w:rFonts w:asciiTheme="minorEastAsia" w:hAnsiTheme="minorEastAsia" w:cs="Arial"/>
          <w:b/>
          <w:szCs w:val="21"/>
        </w:rPr>
        <w:t xml:space="preserve"> KAMEDA 若月様</w:t>
      </w:r>
      <w:r w:rsidR="00A925A7" w:rsidRPr="0059213B">
        <w:rPr>
          <w:rFonts w:asciiTheme="minorEastAsia" w:hAnsiTheme="minorEastAsia" w:cs="Arial"/>
          <w:b/>
          <w:szCs w:val="21"/>
        </w:rPr>
        <w:t>、テクノパークポイペト 杉田様)</w:t>
      </w:r>
      <w:r w:rsidRPr="0059213B">
        <w:rPr>
          <w:rFonts w:asciiTheme="minorEastAsia" w:hAnsiTheme="minorEastAsia" w:cs="Arial"/>
          <w:b/>
          <w:szCs w:val="21"/>
        </w:rPr>
        <w:t xml:space="preserve"> </w:t>
      </w:r>
    </w:p>
    <w:p w:rsidR="000D488C" w:rsidRDefault="000D488C" w:rsidP="000D488C">
      <w:pPr>
        <w:ind w:leftChars="200" w:left="420"/>
        <w:rPr>
          <w:rFonts w:asciiTheme="minorEastAsia" w:hAnsiTheme="minorEastAsia" w:cs="Arial"/>
          <w:szCs w:val="21"/>
        </w:rPr>
      </w:pPr>
      <w:r>
        <w:rPr>
          <w:rFonts w:asciiTheme="minorEastAsia" w:hAnsiTheme="minorEastAsia" w:cs="Arial" w:hint="eastAsia"/>
          <w:szCs w:val="21"/>
        </w:rPr>
        <w:t>7月24日、8月14日に関税物流委員会を開催し、官民合同会議における課題整理を行いました。</w:t>
      </w:r>
    </w:p>
    <w:p w:rsidR="000D488C" w:rsidRDefault="000D488C" w:rsidP="000D488C">
      <w:pPr>
        <w:ind w:leftChars="200" w:left="420"/>
        <w:rPr>
          <w:rFonts w:asciiTheme="minorEastAsia" w:hAnsiTheme="minorEastAsia" w:cs="Arial"/>
          <w:szCs w:val="21"/>
        </w:rPr>
      </w:pPr>
      <w:r>
        <w:rPr>
          <w:rFonts w:asciiTheme="minorEastAsia" w:hAnsiTheme="minorEastAsia" w:cs="Segoe UI Symbol" w:hint="eastAsia"/>
          <w:szCs w:val="21"/>
        </w:rPr>
        <w:t>➤</w:t>
      </w:r>
      <w:r>
        <w:rPr>
          <w:rFonts w:asciiTheme="minorEastAsia" w:hAnsiTheme="minorEastAsia" w:cs="Arial" w:hint="eastAsia"/>
          <w:szCs w:val="21"/>
        </w:rPr>
        <w:t>最優先課題</w:t>
      </w:r>
    </w:p>
    <w:p w:rsidR="000D488C" w:rsidRDefault="000D488C" w:rsidP="000D488C">
      <w:pPr>
        <w:ind w:leftChars="200" w:left="420" w:firstLineChars="100" w:firstLine="210"/>
        <w:rPr>
          <w:rFonts w:asciiTheme="minorEastAsia" w:hAnsiTheme="minorEastAsia" w:cs="Arial"/>
          <w:szCs w:val="21"/>
        </w:rPr>
      </w:pPr>
      <w:r>
        <w:rPr>
          <w:rFonts w:asciiTheme="minorEastAsia" w:hAnsiTheme="minorEastAsia" w:cs="Arial" w:hint="eastAsia"/>
          <w:szCs w:val="21"/>
        </w:rPr>
        <w:t>・タイ・ベトナム国境通関の迅速化・24時間稼働・ストゥンボット国境早期開設。</w:t>
      </w:r>
    </w:p>
    <w:p w:rsidR="000D488C" w:rsidRDefault="000D488C" w:rsidP="000D488C">
      <w:pPr>
        <w:ind w:leftChars="200" w:left="420" w:firstLineChars="100" w:firstLine="210"/>
        <w:rPr>
          <w:rFonts w:asciiTheme="minorEastAsia" w:hAnsiTheme="minorEastAsia" w:cs="Arial"/>
          <w:i/>
          <w:szCs w:val="21"/>
        </w:rPr>
      </w:pPr>
      <w:r>
        <w:rPr>
          <w:rFonts w:asciiTheme="minorEastAsia" w:hAnsiTheme="minorEastAsia" w:cs="Arial" w:hint="eastAsia"/>
          <w:i/>
          <w:szCs w:val="21"/>
        </w:rPr>
        <w:t>＞コロナの影響もあり通関に時間がかかっている事は理解しているが、2ヵ国間の問題で</w:t>
      </w:r>
    </w:p>
    <w:p w:rsidR="000D488C" w:rsidRDefault="000D488C" w:rsidP="000D488C">
      <w:pPr>
        <w:ind w:leftChars="200" w:left="420" w:firstLineChars="100" w:firstLine="210"/>
        <w:rPr>
          <w:rFonts w:asciiTheme="minorEastAsia" w:hAnsiTheme="minorEastAsia" w:cs="Arial"/>
          <w:i/>
          <w:szCs w:val="21"/>
        </w:rPr>
      </w:pPr>
      <w:r>
        <w:rPr>
          <w:rFonts w:asciiTheme="minorEastAsia" w:hAnsiTheme="minorEastAsia" w:cs="Arial" w:hint="eastAsia"/>
          <w:i/>
          <w:szCs w:val="21"/>
        </w:rPr>
        <w:t>あるので長期、中期、短期で分けて対応を考える必要がある。</w:t>
      </w:r>
    </w:p>
    <w:p w:rsidR="000D488C" w:rsidRDefault="000D488C" w:rsidP="000D488C">
      <w:pPr>
        <w:ind w:leftChars="200" w:left="420" w:firstLineChars="100" w:firstLine="210"/>
        <w:rPr>
          <w:rFonts w:asciiTheme="minorEastAsia" w:hAnsiTheme="minorEastAsia" w:cs="Arial"/>
          <w:i/>
          <w:szCs w:val="21"/>
          <w:highlight w:val="yellow"/>
        </w:rPr>
      </w:pPr>
      <w:r>
        <w:rPr>
          <w:rFonts w:asciiTheme="minorEastAsia" w:hAnsiTheme="minorEastAsia" w:cs="Arial" w:hint="eastAsia"/>
          <w:i/>
          <w:szCs w:val="21"/>
        </w:rPr>
        <w:t>＞夜間の稼働については、夜間利用量のスタディーをして頂きたい。</w:t>
      </w:r>
    </w:p>
    <w:p w:rsidR="000D488C" w:rsidRDefault="000D488C" w:rsidP="000D488C">
      <w:pPr>
        <w:ind w:leftChars="200" w:left="420" w:firstLineChars="100" w:firstLine="210"/>
        <w:rPr>
          <w:rFonts w:asciiTheme="minorEastAsia" w:hAnsiTheme="minorEastAsia" w:cs="Arial"/>
          <w:szCs w:val="21"/>
        </w:rPr>
      </w:pPr>
      <w:r>
        <w:rPr>
          <w:rFonts w:asciiTheme="minorEastAsia" w:hAnsiTheme="minorEastAsia" w:cs="Arial" w:hint="eastAsia"/>
          <w:szCs w:val="21"/>
        </w:rPr>
        <w:t>・Special Taxの運用見直し→「加工用機械油に対する免税措置の拡充」（Tax exemption</w:t>
      </w:r>
    </w:p>
    <w:p w:rsidR="000D488C" w:rsidRDefault="000D488C" w:rsidP="000D488C">
      <w:pPr>
        <w:ind w:leftChars="200" w:left="420" w:firstLineChars="200" w:firstLine="420"/>
        <w:rPr>
          <w:rFonts w:asciiTheme="minorEastAsia" w:hAnsiTheme="minorEastAsia" w:cs="Arial"/>
          <w:szCs w:val="21"/>
        </w:rPr>
      </w:pPr>
      <w:r>
        <w:rPr>
          <w:rFonts w:asciiTheme="minorEastAsia" w:hAnsiTheme="minorEastAsia" w:cs="Arial" w:hint="eastAsia"/>
          <w:szCs w:val="21"/>
        </w:rPr>
        <w:t>to oil for production）とタイトルを変更し引き続き継続案件として協議。</w:t>
      </w:r>
    </w:p>
    <w:p w:rsidR="000D488C" w:rsidRDefault="000D488C" w:rsidP="000D488C">
      <w:pPr>
        <w:pStyle w:val="a3"/>
        <w:widowControl/>
        <w:ind w:leftChars="0" w:left="440" w:firstLineChars="100" w:firstLine="210"/>
        <w:rPr>
          <w:i/>
          <w:sz w:val="22"/>
        </w:rPr>
      </w:pPr>
      <w:r>
        <w:rPr>
          <w:rFonts w:asciiTheme="minorEastAsia" w:hAnsiTheme="minorEastAsia" w:cs="Arial" w:hint="eastAsia"/>
          <w:i/>
          <w:szCs w:val="21"/>
        </w:rPr>
        <w:t>＞</w:t>
      </w:r>
      <w:r>
        <w:rPr>
          <w:rFonts w:hint="eastAsia"/>
          <w:i/>
          <w:sz w:val="22"/>
        </w:rPr>
        <w:t>現在、投資拡大について検討中であるので、丁度良いタイミングである。検討するの</w:t>
      </w:r>
    </w:p>
    <w:p w:rsidR="000D488C" w:rsidRDefault="000D488C" w:rsidP="000D488C">
      <w:pPr>
        <w:pStyle w:val="a3"/>
        <w:widowControl/>
        <w:ind w:leftChars="0" w:left="440" w:firstLineChars="100" w:firstLine="220"/>
        <w:rPr>
          <w:i/>
          <w:sz w:val="22"/>
        </w:rPr>
      </w:pPr>
      <w:r>
        <w:rPr>
          <w:rFonts w:hint="eastAsia"/>
          <w:i/>
          <w:sz w:val="22"/>
        </w:rPr>
        <w:t>で根拠を示した資料が欲しい。</w:t>
      </w:r>
    </w:p>
    <w:p w:rsidR="000D488C" w:rsidRDefault="000D488C" w:rsidP="000D488C">
      <w:pPr>
        <w:ind w:leftChars="200" w:left="420"/>
        <w:rPr>
          <w:rFonts w:asciiTheme="minorEastAsia" w:hAnsiTheme="minorEastAsia" w:cs="Segoe UI Symbol"/>
          <w:szCs w:val="21"/>
        </w:rPr>
      </w:pPr>
    </w:p>
    <w:p w:rsidR="000D488C" w:rsidRDefault="000D488C" w:rsidP="000D488C">
      <w:pPr>
        <w:ind w:leftChars="200" w:left="420"/>
        <w:rPr>
          <w:rFonts w:asciiTheme="minorEastAsia" w:hAnsiTheme="minorEastAsia" w:cs="Arial"/>
          <w:szCs w:val="21"/>
        </w:rPr>
      </w:pPr>
      <w:r>
        <w:rPr>
          <w:rFonts w:asciiTheme="minorEastAsia" w:hAnsiTheme="minorEastAsia" w:cs="Segoe UI Symbol" w:hint="eastAsia"/>
          <w:szCs w:val="21"/>
        </w:rPr>
        <w:t>➤</w:t>
      </w:r>
      <w:r>
        <w:rPr>
          <w:rFonts w:asciiTheme="minorEastAsia" w:hAnsiTheme="minorEastAsia" w:cs="Arial" w:hint="eastAsia"/>
          <w:szCs w:val="21"/>
        </w:rPr>
        <w:t>優先課題：個票作成のみ</w:t>
      </w:r>
    </w:p>
    <w:p w:rsidR="000D488C" w:rsidRDefault="000D488C" w:rsidP="000D488C">
      <w:pPr>
        <w:ind w:leftChars="200" w:left="420" w:firstLineChars="100" w:firstLine="210"/>
        <w:rPr>
          <w:rFonts w:asciiTheme="minorEastAsia" w:hAnsiTheme="minorEastAsia" w:cs="Arial"/>
          <w:szCs w:val="21"/>
        </w:rPr>
      </w:pPr>
      <w:r>
        <w:rPr>
          <w:rFonts w:asciiTheme="minorEastAsia" w:hAnsiTheme="minorEastAsia" w:cs="Arial" w:hint="eastAsia"/>
          <w:szCs w:val="21"/>
        </w:rPr>
        <w:t>・輸出入書類のペーパーレス化</w:t>
      </w:r>
    </w:p>
    <w:p w:rsidR="000D488C" w:rsidRDefault="000D488C" w:rsidP="000D488C">
      <w:pPr>
        <w:ind w:leftChars="200" w:left="420" w:firstLineChars="100" w:firstLine="210"/>
        <w:rPr>
          <w:rFonts w:asciiTheme="minorEastAsia" w:hAnsiTheme="minorEastAsia" w:cs="Arial"/>
          <w:szCs w:val="21"/>
        </w:rPr>
      </w:pPr>
      <w:r>
        <w:rPr>
          <w:rFonts w:asciiTheme="minorEastAsia" w:hAnsiTheme="minorEastAsia" w:cs="Arial" w:hint="eastAsia"/>
          <w:szCs w:val="21"/>
        </w:rPr>
        <w:t>・原産地証明申請費用値下げ</w:t>
      </w:r>
    </w:p>
    <w:p w:rsidR="000D488C" w:rsidRDefault="000D488C" w:rsidP="000D488C">
      <w:pPr>
        <w:ind w:leftChars="200" w:left="420" w:firstLineChars="100" w:firstLine="210"/>
        <w:rPr>
          <w:rFonts w:asciiTheme="minorEastAsia" w:hAnsiTheme="minorEastAsia" w:cs="Arial"/>
          <w:szCs w:val="21"/>
        </w:rPr>
      </w:pPr>
    </w:p>
    <w:p w:rsidR="000D488C" w:rsidRDefault="000D488C" w:rsidP="000D488C">
      <w:pPr>
        <w:ind w:leftChars="200" w:left="420"/>
        <w:rPr>
          <w:rFonts w:asciiTheme="minorEastAsia" w:hAnsiTheme="minorEastAsia" w:cs="Arial"/>
          <w:szCs w:val="21"/>
        </w:rPr>
      </w:pPr>
      <w:r>
        <w:rPr>
          <w:rFonts w:asciiTheme="minorEastAsia" w:hAnsiTheme="minorEastAsia" w:cs="Segoe UI Symbol" w:hint="eastAsia"/>
          <w:szCs w:val="21"/>
        </w:rPr>
        <w:t>➤</w:t>
      </w:r>
      <w:r>
        <w:rPr>
          <w:rFonts w:asciiTheme="minorEastAsia" w:hAnsiTheme="minorEastAsia" w:cs="Arial" w:hint="eastAsia"/>
          <w:szCs w:val="21"/>
        </w:rPr>
        <w:t>個別案件：マスターリストによって輸入された資材のゴミ廃棄時における関税支払いに</w:t>
      </w:r>
    </w:p>
    <w:p w:rsidR="000D488C" w:rsidRDefault="000D488C" w:rsidP="000D488C">
      <w:pPr>
        <w:ind w:leftChars="200" w:left="420" w:firstLineChars="100" w:firstLine="210"/>
        <w:rPr>
          <w:rFonts w:asciiTheme="minorEastAsia" w:hAnsiTheme="minorEastAsia" w:cs="Arial"/>
          <w:szCs w:val="21"/>
        </w:rPr>
      </w:pPr>
      <w:r>
        <w:rPr>
          <w:rFonts w:asciiTheme="minorEastAsia" w:hAnsiTheme="minorEastAsia" w:cs="Arial" w:hint="eastAsia"/>
          <w:szCs w:val="21"/>
        </w:rPr>
        <w:t>ついて。</w:t>
      </w:r>
    </w:p>
    <w:p w:rsidR="000D488C" w:rsidRDefault="000D488C" w:rsidP="000D488C">
      <w:pPr>
        <w:pStyle w:val="a3"/>
        <w:numPr>
          <w:ilvl w:val="0"/>
          <w:numId w:val="24"/>
        </w:numPr>
        <w:ind w:leftChars="300" w:left="1070"/>
        <w:rPr>
          <w:rFonts w:asciiTheme="minorEastAsia" w:hAnsiTheme="minorEastAsia" w:cs="Arial"/>
          <w:szCs w:val="21"/>
        </w:rPr>
      </w:pPr>
      <w:r>
        <w:rPr>
          <w:rFonts w:asciiTheme="minorEastAsia" w:hAnsiTheme="minorEastAsia" w:cs="Arial" w:hint="eastAsia"/>
          <w:szCs w:val="21"/>
        </w:rPr>
        <w:t>関税課税に根拠（品目分類）に関する問題。</w:t>
      </w:r>
    </w:p>
    <w:p w:rsidR="000D488C" w:rsidRDefault="000D488C" w:rsidP="000D488C">
      <w:pPr>
        <w:pStyle w:val="a3"/>
        <w:ind w:leftChars="510" w:left="1071"/>
        <w:rPr>
          <w:rFonts w:asciiTheme="minorEastAsia" w:hAnsiTheme="minorEastAsia" w:cs="Arial"/>
          <w:szCs w:val="21"/>
        </w:rPr>
      </w:pPr>
      <w:r>
        <w:rPr>
          <w:rFonts w:asciiTheme="minorEastAsia" w:hAnsiTheme="minorEastAsia" w:cs="Arial" w:hint="eastAsia"/>
          <w:szCs w:val="21"/>
        </w:rPr>
        <w:t>→要望事項：廃棄物に関する関税は一律7%と運用を統一して欲しい（GDCE）</w:t>
      </w:r>
    </w:p>
    <w:p w:rsidR="000D488C" w:rsidRDefault="000D488C" w:rsidP="000D488C">
      <w:pPr>
        <w:pStyle w:val="a3"/>
        <w:numPr>
          <w:ilvl w:val="0"/>
          <w:numId w:val="24"/>
        </w:numPr>
        <w:ind w:leftChars="300" w:left="1070"/>
        <w:rPr>
          <w:rFonts w:asciiTheme="minorEastAsia" w:hAnsiTheme="minorEastAsia" w:cs="Arial"/>
          <w:szCs w:val="21"/>
        </w:rPr>
      </w:pPr>
      <w:r>
        <w:rPr>
          <w:rFonts w:asciiTheme="minorEastAsia" w:hAnsiTheme="minorEastAsia" w:cs="Arial" w:hint="eastAsia"/>
          <w:szCs w:val="21"/>
        </w:rPr>
        <w:t>マスターリストに拠る品目を廃棄する際の手数料の支払い。</w:t>
      </w:r>
    </w:p>
    <w:p w:rsidR="000D488C" w:rsidRDefault="000D488C" w:rsidP="000D488C">
      <w:pPr>
        <w:pStyle w:val="a3"/>
        <w:ind w:leftChars="510" w:left="1071"/>
        <w:rPr>
          <w:rFonts w:asciiTheme="minorEastAsia" w:hAnsiTheme="minorEastAsia" w:cs="Arial"/>
          <w:szCs w:val="21"/>
        </w:rPr>
      </w:pPr>
      <w:r>
        <w:rPr>
          <w:rFonts w:asciiTheme="minorEastAsia" w:hAnsiTheme="minorEastAsia" w:cs="Arial" w:hint="eastAsia"/>
          <w:szCs w:val="21"/>
        </w:rPr>
        <w:t>→要望事項：廃棄に関する根拠のない手数料徴収を止めて頂きたい。根拠があれば示して頂きたい（CDC）</w:t>
      </w:r>
    </w:p>
    <w:p w:rsidR="000D488C" w:rsidRDefault="000D488C" w:rsidP="000D488C">
      <w:pPr>
        <w:ind w:leftChars="300" w:left="630"/>
        <w:rPr>
          <w:rFonts w:asciiTheme="minorEastAsia" w:hAnsiTheme="minorEastAsia" w:cs="Arial"/>
          <w:szCs w:val="21"/>
        </w:rPr>
      </w:pPr>
      <w:r>
        <w:rPr>
          <w:rFonts w:asciiTheme="minorEastAsia" w:hAnsiTheme="minorEastAsia" w:cs="Arial" w:hint="eastAsia"/>
          <w:szCs w:val="21"/>
        </w:rPr>
        <w:t xml:space="preserve">　個別案件として取り扱う必要があるため、対象企業の意向を確認する必要がある。</w:t>
      </w:r>
    </w:p>
    <w:p w:rsidR="000D488C" w:rsidRDefault="000D488C" w:rsidP="000D488C">
      <w:pPr>
        <w:ind w:leftChars="200" w:left="420"/>
        <w:rPr>
          <w:rFonts w:asciiTheme="minorEastAsia" w:hAnsiTheme="minorEastAsia" w:cs="Arial"/>
          <w:b/>
          <w:szCs w:val="21"/>
        </w:rPr>
      </w:pPr>
      <w:r>
        <w:rPr>
          <w:rFonts w:asciiTheme="minorEastAsia" w:hAnsiTheme="minorEastAsia" w:cs="Arial" w:hint="eastAsia"/>
          <w:szCs w:val="21"/>
        </w:rPr>
        <w:lastRenderedPageBreak/>
        <w:t xml:space="preserve"> </w:t>
      </w:r>
    </w:p>
    <w:p w:rsidR="008E2F74" w:rsidRPr="0059213B" w:rsidRDefault="008E2F74" w:rsidP="009F5431">
      <w:pPr>
        <w:pStyle w:val="a3"/>
        <w:numPr>
          <w:ilvl w:val="1"/>
          <w:numId w:val="4"/>
        </w:numPr>
        <w:ind w:leftChars="0"/>
        <w:rPr>
          <w:rFonts w:asciiTheme="minorEastAsia" w:hAnsiTheme="minorEastAsia" w:cs="Arial"/>
          <w:b/>
          <w:szCs w:val="21"/>
        </w:rPr>
      </w:pPr>
      <w:r w:rsidRPr="0059213B">
        <w:rPr>
          <w:rFonts w:asciiTheme="minorEastAsia" w:hAnsiTheme="minorEastAsia" w:cs="Arial"/>
          <w:b/>
          <w:szCs w:val="21"/>
        </w:rPr>
        <w:t>税制委員会</w:t>
      </w:r>
      <w:r w:rsidRPr="0059213B">
        <w:rPr>
          <w:rFonts w:asciiTheme="minorEastAsia" w:hAnsiTheme="minorEastAsia" w:cs="Arial"/>
          <w:b/>
          <w:szCs w:val="21"/>
        </w:rPr>
        <w:tab/>
      </w:r>
      <w:r w:rsidRPr="0059213B">
        <w:rPr>
          <w:rFonts w:asciiTheme="minorEastAsia" w:hAnsiTheme="minorEastAsia" w:cs="Arial"/>
          <w:b/>
          <w:szCs w:val="21"/>
        </w:rPr>
        <w:tab/>
      </w:r>
      <w:r w:rsidRPr="0059213B">
        <w:rPr>
          <w:rFonts w:asciiTheme="minorEastAsia" w:hAnsiTheme="minorEastAsia" w:cs="Arial"/>
          <w:b/>
          <w:szCs w:val="21"/>
        </w:rPr>
        <w:tab/>
      </w:r>
      <w:r w:rsidRPr="0059213B">
        <w:rPr>
          <w:rFonts w:asciiTheme="minorEastAsia" w:hAnsiTheme="minorEastAsia" w:cs="Arial"/>
          <w:b/>
          <w:szCs w:val="21"/>
        </w:rPr>
        <w:tab/>
        <w:t>(ごみリサイクル110 坂本様)</w:t>
      </w:r>
    </w:p>
    <w:p w:rsidR="005E4F78" w:rsidRPr="005E4F78" w:rsidRDefault="005E4F78" w:rsidP="005E4F78">
      <w:pPr>
        <w:ind w:leftChars="200" w:left="420"/>
        <w:rPr>
          <w:rFonts w:asciiTheme="minorEastAsia" w:hAnsiTheme="minorEastAsia" w:cs="Arial"/>
          <w:szCs w:val="21"/>
        </w:rPr>
      </w:pPr>
      <w:r w:rsidRPr="005E4F78">
        <w:rPr>
          <w:rFonts w:asciiTheme="minorEastAsia" w:hAnsiTheme="minorEastAsia" w:cs="Arial" w:hint="eastAsia"/>
          <w:szCs w:val="21"/>
        </w:rPr>
        <w:t>・6月30日、8月14日に税制委員会を開催。今年度の税制委員会として官民合同会議に提示する案件は、議論の結果、6件に絞った。</w:t>
      </w:r>
    </w:p>
    <w:p w:rsidR="005E4F78" w:rsidRPr="005E4F78" w:rsidRDefault="005E4F78" w:rsidP="005E4F78">
      <w:pPr>
        <w:ind w:leftChars="200" w:left="420"/>
        <w:rPr>
          <w:rFonts w:asciiTheme="minorEastAsia" w:hAnsiTheme="minorEastAsia" w:cs="Arial"/>
          <w:szCs w:val="21"/>
        </w:rPr>
      </w:pPr>
    </w:p>
    <w:p w:rsidR="005E4F78" w:rsidRPr="005E4F78" w:rsidRDefault="005E4F78" w:rsidP="005E4F78">
      <w:pPr>
        <w:ind w:leftChars="200" w:left="420"/>
        <w:rPr>
          <w:rFonts w:asciiTheme="minorEastAsia" w:hAnsiTheme="minorEastAsia" w:cs="Arial"/>
          <w:szCs w:val="21"/>
        </w:rPr>
      </w:pPr>
      <w:r w:rsidRPr="005E4F78">
        <w:rPr>
          <w:rFonts w:asciiTheme="minorEastAsia" w:hAnsiTheme="minorEastAsia" w:cs="Arial" w:hint="eastAsia"/>
          <w:szCs w:val="21"/>
        </w:rPr>
        <w:t>・官民合同会議で優先事項として取り上げる案件として、「非縫製業への加工賃貿易（CMT：Cut Make Trim）の適応」、「売上に対する値引き分の控除（Prakas098第25条）」の二つの案件に決定。9月3日の官民合同会議で発言、検討を促した。</w:t>
      </w:r>
    </w:p>
    <w:p w:rsidR="005E4F78" w:rsidRPr="005E4F78" w:rsidRDefault="005E4F78" w:rsidP="005E4F78">
      <w:pPr>
        <w:ind w:leftChars="200" w:left="420"/>
        <w:rPr>
          <w:rFonts w:asciiTheme="minorEastAsia" w:hAnsiTheme="minorEastAsia" w:cs="Arial"/>
          <w:i/>
          <w:szCs w:val="21"/>
        </w:rPr>
      </w:pPr>
      <w:r w:rsidRPr="005E4F78">
        <w:rPr>
          <w:rFonts w:asciiTheme="minorEastAsia" w:hAnsiTheme="minorEastAsia" w:cs="Arial" w:hint="eastAsia"/>
          <w:i/>
          <w:szCs w:val="21"/>
        </w:rPr>
        <w:t>＞非縫製業への加工賃貿易は現在のところ縫製業以外に適応する予定はないと租税総局からは回答があったが、引き続き個別相談で要望を伝えると報告。</w:t>
      </w:r>
    </w:p>
    <w:p w:rsidR="005E4F78" w:rsidRPr="005E4F78" w:rsidRDefault="005E4F78" w:rsidP="005E4F78">
      <w:pPr>
        <w:ind w:leftChars="200" w:left="420"/>
        <w:rPr>
          <w:rFonts w:asciiTheme="minorEastAsia" w:hAnsiTheme="minorEastAsia" w:cs="Arial"/>
          <w:i/>
          <w:szCs w:val="21"/>
        </w:rPr>
      </w:pPr>
      <w:r w:rsidRPr="005E4F78">
        <w:rPr>
          <w:rFonts w:asciiTheme="minorEastAsia" w:hAnsiTheme="minorEastAsia" w:cs="Arial" w:hint="eastAsia"/>
          <w:i/>
          <w:szCs w:val="21"/>
        </w:rPr>
        <w:t>＞売上に対する値引き分の控除に関しては、租税総局からは問題ないとの回答。ただし、曖昧な点もあるため、引き続き個別相談で確認すると報告。</w:t>
      </w:r>
    </w:p>
    <w:p w:rsidR="005E4F78" w:rsidRPr="005E4F78" w:rsidRDefault="005E4F78" w:rsidP="005E4F78">
      <w:pPr>
        <w:ind w:leftChars="200" w:left="420"/>
        <w:rPr>
          <w:rFonts w:asciiTheme="minorEastAsia" w:hAnsiTheme="minorEastAsia" w:cs="Arial"/>
          <w:szCs w:val="21"/>
        </w:rPr>
      </w:pPr>
    </w:p>
    <w:p w:rsidR="005E4F78" w:rsidRPr="005E4F78" w:rsidRDefault="005E4F78" w:rsidP="005E4F78">
      <w:pPr>
        <w:ind w:leftChars="200" w:left="420"/>
        <w:rPr>
          <w:rFonts w:asciiTheme="minorEastAsia" w:hAnsiTheme="minorEastAsia" w:cs="Arial"/>
          <w:szCs w:val="21"/>
        </w:rPr>
      </w:pPr>
      <w:r w:rsidRPr="005E4F78">
        <w:rPr>
          <w:rFonts w:asciiTheme="minorEastAsia" w:hAnsiTheme="minorEastAsia" w:cs="Arial" w:hint="eastAsia"/>
          <w:szCs w:val="21"/>
        </w:rPr>
        <w:t>・「複数QIP取得企業の税務手続き簡素化」、「ミニマム税免除の規定明確化」、「e-Tax Filing</w:t>
      </w:r>
    </w:p>
    <w:p w:rsidR="005E4F78" w:rsidRPr="005E4F78" w:rsidRDefault="005E4F78" w:rsidP="005E4F78">
      <w:pPr>
        <w:ind w:leftChars="200" w:left="420"/>
        <w:rPr>
          <w:rFonts w:asciiTheme="minorEastAsia" w:hAnsiTheme="minorEastAsia" w:cs="Arial"/>
          <w:szCs w:val="21"/>
        </w:rPr>
      </w:pPr>
      <w:r w:rsidRPr="005E4F78">
        <w:rPr>
          <w:rFonts w:asciiTheme="minorEastAsia" w:hAnsiTheme="minorEastAsia" w:cs="Arial" w:hint="eastAsia"/>
          <w:szCs w:val="21"/>
        </w:rPr>
        <w:t>運用改善」に関してはそれぞれの個票を用意したが、個別には議論をせず、前回の会議結果を踏まえてセミナー開催を要求することが共通目標なので、今回の官民合同会議では、まとめて発言した。</w:t>
      </w:r>
    </w:p>
    <w:p w:rsidR="005E4F78" w:rsidRPr="005E4F78" w:rsidRDefault="005E4F78" w:rsidP="005E4F78">
      <w:pPr>
        <w:ind w:leftChars="200" w:left="420"/>
        <w:rPr>
          <w:rFonts w:asciiTheme="minorEastAsia" w:hAnsiTheme="minorEastAsia" w:cs="Arial"/>
          <w:i/>
          <w:szCs w:val="21"/>
        </w:rPr>
      </w:pPr>
      <w:r w:rsidRPr="005E4F78">
        <w:rPr>
          <w:rFonts w:asciiTheme="minorEastAsia" w:hAnsiTheme="minorEastAsia" w:cs="Arial" w:hint="eastAsia"/>
          <w:i/>
          <w:szCs w:val="21"/>
        </w:rPr>
        <w:t>＞Covid-19の影響で開催ができなかったが、セミナー/研修はJBACからのリクエストがあれば、オンラインであっても開催すると租税総局から返答と報告。</w:t>
      </w:r>
    </w:p>
    <w:p w:rsidR="005E4F78" w:rsidRPr="005E4F78" w:rsidRDefault="005E4F78" w:rsidP="005E4F78">
      <w:pPr>
        <w:ind w:leftChars="200" w:left="420"/>
        <w:rPr>
          <w:rFonts w:asciiTheme="minorEastAsia" w:hAnsiTheme="minorEastAsia" w:cs="Arial"/>
          <w:i/>
          <w:szCs w:val="21"/>
        </w:rPr>
      </w:pPr>
      <w:r w:rsidRPr="005E4F78">
        <w:rPr>
          <w:rFonts w:asciiTheme="minorEastAsia" w:hAnsiTheme="minorEastAsia" w:cs="Arial" w:hint="eastAsia"/>
          <w:i/>
          <w:szCs w:val="21"/>
        </w:rPr>
        <w:t>＞ミニマム税免除に関しては、官民合同会議当日Goldステータスを所有していれば、ミニマム税を免税すると発言があったが、引き続き個別相談で確認すると報告。</w:t>
      </w:r>
    </w:p>
    <w:p w:rsidR="005E4F78" w:rsidRPr="005E4F78" w:rsidRDefault="005E4F78" w:rsidP="005E4F78">
      <w:pPr>
        <w:ind w:leftChars="200" w:left="420"/>
        <w:rPr>
          <w:rFonts w:asciiTheme="minorEastAsia" w:hAnsiTheme="minorEastAsia" w:cs="Arial"/>
          <w:szCs w:val="21"/>
        </w:rPr>
      </w:pPr>
    </w:p>
    <w:p w:rsidR="005E4F78" w:rsidRPr="005E4F78" w:rsidRDefault="005E4F78" w:rsidP="005E4F78">
      <w:pPr>
        <w:ind w:leftChars="200" w:left="420"/>
        <w:rPr>
          <w:rFonts w:asciiTheme="minorEastAsia" w:hAnsiTheme="minorEastAsia" w:cs="Arial"/>
          <w:szCs w:val="21"/>
        </w:rPr>
      </w:pPr>
      <w:r w:rsidRPr="005E4F78">
        <w:rPr>
          <w:rFonts w:asciiTheme="minorEastAsia" w:hAnsiTheme="minorEastAsia" w:cs="Arial" w:hint="eastAsia"/>
          <w:szCs w:val="21"/>
        </w:rPr>
        <w:t>・「非縫製業への給食費VAT還付」については個票の提示のみで、今回の官民合同会議の場では発言せず。</w:t>
      </w:r>
    </w:p>
    <w:p w:rsidR="005E4F78" w:rsidRPr="005E4F78" w:rsidRDefault="005E4F78" w:rsidP="005E4F78">
      <w:pPr>
        <w:ind w:leftChars="200" w:left="420"/>
        <w:rPr>
          <w:rFonts w:asciiTheme="minorEastAsia" w:hAnsiTheme="minorEastAsia" w:cs="Arial"/>
          <w:szCs w:val="21"/>
        </w:rPr>
      </w:pPr>
    </w:p>
    <w:p w:rsidR="00ED172E" w:rsidRPr="005E4F78" w:rsidRDefault="005E4F78" w:rsidP="005E4F78">
      <w:pPr>
        <w:ind w:leftChars="200" w:left="420"/>
        <w:rPr>
          <w:rFonts w:asciiTheme="minorEastAsia" w:hAnsiTheme="minorEastAsia" w:cs="Arial"/>
          <w:szCs w:val="21"/>
        </w:rPr>
      </w:pPr>
      <w:r w:rsidRPr="005E4F78">
        <w:rPr>
          <w:rFonts w:asciiTheme="minorEastAsia" w:hAnsiTheme="minorEastAsia" w:cs="Arial" w:hint="eastAsia"/>
          <w:szCs w:val="21"/>
        </w:rPr>
        <w:t>・「GDTによる税務監査期間中のマスターリスト申請方法明確化」に関しては、CDCとの事前の下打ち合わせにおいてCDCが「必要書類に税務監査は不要」と主張していたため、事実関係齟齬やミスコミュニケーションが原因であることも想定されることから、今回の官民合同会議では取り上げず。ただし今後事実確認を行い、問題が頻発しているようであれば案件として取り上げる予定。</w:t>
      </w:r>
    </w:p>
    <w:p w:rsidR="008E2F74" w:rsidRPr="0059213B" w:rsidRDefault="00ED172E" w:rsidP="007F7584">
      <w:pPr>
        <w:ind w:leftChars="200" w:left="420"/>
        <w:rPr>
          <w:rFonts w:asciiTheme="minorEastAsia" w:hAnsiTheme="minorEastAsia" w:cs="Arial"/>
          <w:szCs w:val="21"/>
        </w:rPr>
      </w:pPr>
      <w:r w:rsidRPr="0059213B">
        <w:rPr>
          <w:rFonts w:asciiTheme="minorEastAsia" w:hAnsiTheme="minorEastAsia" w:cs="Arial"/>
          <w:szCs w:val="21"/>
        </w:rPr>
        <w:t xml:space="preserve"> </w:t>
      </w:r>
      <w:r w:rsidR="008E2F74" w:rsidRPr="0059213B">
        <w:rPr>
          <w:rFonts w:asciiTheme="minorEastAsia" w:hAnsiTheme="minorEastAsia" w:cs="Arial"/>
          <w:szCs w:val="21"/>
        </w:rPr>
        <w:t xml:space="preserve"> </w:t>
      </w:r>
    </w:p>
    <w:p w:rsidR="008E2F74" w:rsidRPr="0059213B" w:rsidRDefault="008E2F74" w:rsidP="009F5431">
      <w:pPr>
        <w:pStyle w:val="a3"/>
        <w:numPr>
          <w:ilvl w:val="1"/>
          <w:numId w:val="4"/>
        </w:numPr>
        <w:ind w:leftChars="0"/>
        <w:rPr>
          <w:rFonts w:asciiTheme="minorEastAsia" w:hAnsiTheme="minorEastAsia" w:cs="Arial"/>
          <w:b/>
          <w:szCs w:val="21"/>
        </w:rPr>
      </w:pPr>
      <w:r w:rsidRPr="0059213B">
        <w:rPr>
          <w:rFonts w:asciiTheme="minorEastAsia" w:hAnsiTheme="minorEastAsia" w:cs="Arial"/>
          <w:b/>
          <w:szCs w:val="21"/>
        </w:rPr>
        <w:t>投資委員会</w:t>
      </w:r>
      <w:r w:rsidRPr="0059213B">
        <w:rPr>
          <w:rFonts w:asciiTheme="minorEastAsia" w:hAnsiTheme="minorEastAsia" w:cs="Arial"/>
          <w:b/>
          <w:szCs w:val="21"/>
        </w:rPr>
        <w:tab/>
      </w:r>
      <w:r w:rsidRPr="0059213B">
        <w:rPr>
          <w:rFonts w:asciiTheme="minorEastAsia" w:hAnsiTheme="minorEastAsia" w:cs="Arial"/>
          <w:b/>
          <w:szCs w:val="21"/>
        </w:rPr>
        <w:tab/>
      </w:r>
      <w:r w:rsidRPr="0059213B">
        <w:rPr>
          <w:rFonts w:asciiTheme="minorEastAsia" w:hAnsiTheme="minorEastAsia" w:cs="Arial"/>
          <w:b/>
          <w:szCs w:val="21"/>
        </w:rPr>
        <w:tab/>
      </w:r>
      <w:r w:rsidRPr="0059213B">
        <w:rPr>
          <w:rFonts w:asciiTheme="minorEastAsia" w:hAnsiTheme="minorEastAsia" w:cs="Arial"/>
          <w:b/>
          <w:szCs w:val="21"/>
        </w:rPr>
        <w:tab/>
        <w:t>(</w:t>
      </w:r>
      <w:r w:rsidR="006C3C03" w:rsidRPr="0059213B">
        <w:rPr>
          <w:rFonts w:asciiTheme="minorEastAsia" w:hAnsiTheme="minorEastAsia" w:cs="Arial"/>
          <w:b/>
          <w:szCs w:val="21"/>
        </w:rPr>
        <w:t>ROHTO 近藤</w:t>
      </w:r>
      <w:r w:rsidRPr="0059213B">
        <w:rPr>
          <w:rFonts w:asciiTheme="minorEastAsia" w:hAnsiTheme="minorEastAsia" w:cs="Arial"/>
          <w:b/>
          <w:szCs w:val="21"/>
        </w:rPr>
        <w:t>)</w:t>
      </w:r>
    </w:p>
    <w:p w:rsidR="008E2F74" w:rsidRPr="0059213B" w:rsidRDefault="007F7584" w:rsidP="007F7584">
      <w:pPr>
        <w:ind w:left="420"/>
        <w:rPr>
          <w:rFonts w:asciiTheme="minorEastAsia" w:hAnsiTheme="minorEastAsia" w:cs="Arial"/>
          <w:szCs w:val="21"/>
        </w:rPr>
      </w:pPr>
      <w:r w:rsidRPr="0059213B">
        <w:rPr>
          <w:rFonts w:asciiTheme="minorEastAsia" w:hAnsiTheme="minorEastAsia" w:cs="Arial" w:hint="eastAsia"/>
          <w:szCs w:val="21"/>
        </w:rPr>
        <w:t>・新電力料金体系の導入による懸念</w:t>
      </w:r>
    </w:p>
    <w:p w:rsidR="000F37C7" w:rsidRDefault="00DD5557" w:rsidP="00256AA6">
      <w:pPr>
        <w:ind w:left="420"/>
        <w:rPr>
          <w:rFonts w:asciiTheme="minorEastAsia" w:hAnsiTheme="minorEastAsia" w:cs="Arial"/>
          <w:szCs w:val="21"/>
        </w:rPr>
      </w:pPr>
      <w:r w:rsidRPr="0059213B">
        <w:rPr>
          <w:rFonts w:asciiTheme="minorEastAsia" w:hAnsiTheme="minorEastAsia" w:cs="Arial" w:hint="eastAsia"/>
          <w:szCs w:val="21"/>
        </w:rPr>
        <w:t>これまで同様にJBACとして、電気料金を下げるトレンドを要求していく。さらに、夜間電力料金がより魅力的な料金設定であれば、今後利用する事もあるだろうが、実際、夜間稼働するかどうかは、夜間料金額や生産状況を踏まえて決めることになる。今年度は選択制、来年</w:t>
      </w:r>
      <w:r w:rsidRPr="0059213B">
        <w:rPr>
          <w:rFonts w:asciiTheme="minorEastAsia" w:hAnsiTheme="minorEastAsia" w:cs="Arial" w:hint="eastAsia"/>
          <w:szCs w:val="21"/>
        </w:rPr>
        <w:lastRenderedPageBreak/>
        <w:t>度は新料金体系に移行する、という計画だったが、現在のところ不透明。また、直接EDCから電力の供給を受けていないPPSEZなどは、対象外という事がわかった。</w:t>
      </w:r>
    </w:p>
    <w:p w:rsidR="00816D81" w:rsidRPr="005E4F78" w:rsidRDefault="00816D81" w:rsidP="00256AA6">
      <w:pPr>
        <w:ind w:left="420"/>
        <w:rPr>
          <w:rFonts w:asciiTheme="minorEastAsia" w:hAnsiTheme="minorEastAsia" w:cs="Arial"/>
          <w:i/>
          <w:szCs w:val="21"/>
        </w:rPr>
      </w:pPr>
      <w:r w:rsidRPr="005E4F78">
        <w:rPr>
          <w:rFonts w:asciiTheme="minorEastAsia" w:hAnsiTheme="minorEastAsia" w:cs="Arial" w:hint="eastAsia"/>
          <w:i/>
          <w:szCs w:val="21"/>
        </w:rPr>
        <w:t>＞バヴェット、</w:t>
      </w:r>
      <w:r w:rsidR="00E92B51" w:rsidRPr="005E4F78">
        <w:rPr>
          <w:rFonts w:asciiTheme="minorEastAsia" w:hAnsiTheme="minorEastAsia" w:cs="Arial" w:hint="eastAsia"/>
          <w:i/>
          <w:szCs w:val="21"/>
        </w:rPr>
        <w:t>シアヌークビル、プノンペン郊外では、新電力料金体系への移行に関する情報は一切なし。</w:t>
      </w:r>
    </w:p>
    <w:p w:rsidR="00816D81" w:rsidRPr="005E4F78" w:rsidRDefault="00816D81" w:rsidP="00256AA6">
      <w:pPr>
        <w:ind w:left="420"/>
        <w:rPr>
          <w:rFonts w:asciiTheme="minorEastAsia" w:hAnsiTheme="minorEastAsia" w:cs="Arial"/>
          <w:i/>
          <w:szCs w:val="21"/>
        </w:rPr>
      </w:pPr>
      <w:r w:rsidRPr="005E4F78">
        <w:rPr>
          <w:rFonts w:asciiTheme="minorEastAsia" w:hAnsiTheme="minorEastAsia" w:cs="Arial" w:hint="eastAsia"/>
          <w:i/>
          <w:szCs w:val="21"/>
        </w:rPr>
        <w:t>＞EACより面談希望の連絡をいただきました。特に新電力料金</w:t>
      </w:r>
      <w:r w:rsidR="00E92B51" w:rsidRPr="005E4F78">
        <w:rPr>
          <w:rFonts w:asciiTheme="minorEastAsia" w:hAnsiTheme="minorEastAsia" w:cs="Arial" w:hint="eastAsia"/>
          <w:i/>
          <w:szCs w:val="21"/>
        </w:rPr>
        <w:t>体系への</w:t>
      </w:r>
      <w:r w:rsidRPr="005E4F78">
        <w:rPr>
          <w:rFonts w:asciiTheme="minorEastAsia" w:hAnsiTheme="minorEastAsia" w:cs="Arial" w:hint="eastAsia"/>
          <w:i/>
          <w:szCs w:val="21"/>
        </w:rPr>
        <w:t>移行に関するスケジュールの確認を行</w:t>
      </w:r>
      <w:r w:rsidR="0064284C" w:rsidRPr="005E4F78">
        <w:rPr>
          <w:rFonts w:asciiTheme="minorEastAsia" w:hAnsiTheme="minorEastAsia" w:cs="Arial" w:hint="eastAsia"/>
          <w:i/>
          <w:szCs w:val="21"/>
        </w:rPr>
        <w:t>う。</w:t>
      </w:r>
    </w:p>
    <w:p w:rsidR="00DD5557" w:rsidRPr="00816D81" w:rsidRDefault="00DD5557" w:rsidP="00256AA6">
      <w:pPr>
        <w:ind w:left="420"/>
        <w:rPr>
          <w:rFonts w:asciiTheme="minorEastAsia" w:hAnsiTheme="minorEastAsia" w:cs="Arial"/>
          <w:szCs w:val="21"/>
        </w:rPr>
      </w:pPr>
    </w:p>
    <w:p w:rsidR="000F37C7" w:rsidRPr="0059213B" w:rsidRDefault="00256AA6" w:rsidP="000F37C7">
      <w:pPr>
        <w:ind w:left="420"/>
        <w:rPr>
          <w:rFonts w:asciiTheme="minorEastAsia" w:hAnsiTheme="minorEastAsia" w:cs="Arial"/>
          <w:szCs w:val="21"/>
        </w:rPr>
      </w:pPr>
      <w:r w:rsidRPr="0059213B">
        <w:rPr>
          <w:rFonts w:asciiTheme="minorEastAsia" w:hAnsiTheme="minorEastAsia" w:cs="Arial" w:hint="eastAsia"/>
          <w:szCs w:val="21"/>
        </w:rPr>
        <w:t>・計画停電の事前通知に関して</w:t>
      </w:r>
    </w:p>
    <w:p w:rsidR="00256AA6" w:rsidRPr="0059213B" w:rsidRDefault="00256AA6" w:rsidP="00256AA6">
      <w:pPr>
        <w:ind w:left="420"/>
        <w:rPr>
          <w:rFonts w:asciiTheme="minorEastAsia" w:hAnsiTheme="minorEastAsia" w:cs="Arial"/>
          <w:szCs w:val="21"/>
        </w:rPr>
      </w:pPr>
      <w:r w:rsidRPr="0059213B">
        <w:rPr>
          <w:rFonts w:asciiTheme="minorEastAsia" w:hAnsiTheme="minorEastAsia" w:cs="Arial" w:hint="eastAsia"/>
          <w:szCs w:val="21"/>
        </w:rPr>
        <w:t>昨年度官民合同会議での一定の成果があり、今年度は各地区でモニターする事としました。何か不具合がおこれば、EDC/EACとのホットラインもありますので、</w:t>
      </w:r>
      <w:r w:rsidR="000F37C7" w:rsidRPr="0059213B">
        <w:rPr>
          <w:rFonts w:asciiTheme="minorEastAsia" w:hAnsiTheme="minorEastAsia" w:cs="Arial" w:hint="eastAsia"/>
          <w:szCs w:val="21"/>
        </w:rPr>
        <w:t>容易に</w:t>
      </w:r>
      <w:r w:rsidRPr="0059213B">
        <w:rPr>
          <w:rFonts w:asciiTheme="minorEastAsia" w:hAnsiTheme="minorEastAsia" w:cs="Arial" w:hint="eastAsia"/>
          <w:szCs w:val="21"/>
        </w:rPr>
        <w:t>相談が</w:t>
      </w:r>
      <w:r w:rsidR="000F37C7" w:rsidRPr="0059213B">
        <w:rPr>
          <w:rFonts w:asciiTheme="minorEastAsia" w:hAnsiTheme="minorEastAsia" w:cs="Arial" w:hint="eastAsia"/>
          <w:szCs w:val="21"/>
        </w:rPr>
        <w:t>できます</w:t>
      </w:r>
      <w:r w:rsidRPr="0059213B">
        <w:rPr>
          <w:rFonts w:asciiTheme="minorEastAsia" w:hAnsiTheme="minorEastAsia" w:cs="Arial" w:hint="eastAsia"/>
          <w:szCs w:val="21"/>
        </w:rPr>
        <w:t>。</w:t>
      </w:r>
    </w:p>
    <w:p w:rsidR="00A66374" w:rsidRPr="0059213B" w:rsidRDefault="00A66374">
      <w:pPr>
        <w:widowControl/>
        <w:jc w:val="left"/>
        <w:rPr>
          <w:rFonts w:asciiTheme="minorEastAsia" w:hAnsiTheme="minorEastAsia" w:cs="Arial"/>
          <w:szCs w:val="21"/>
        </w:rPr>
      </w:pPr>
    </w:p>
    <w:p w:rsidR="00B00250" w:rsidRPr="0059213B" w:rsidRDefault="00256AA6" w:rsidP="00B00250">
      <w:pPr>
        <w:ind w:left="420"/>
        <w:rPr>
          <w:rFonts w:asciiTheme="minorEastAsia" w:hAnsiTheme="minorEastAsia" w:cs="Arial"/>
          <w:szCs w:val="21"/>
        </w:rPr>
      </w:pPr>
      <w:r w:rsidRPr="0059213B">
        <w:rPr>
          <w:rFonts w:asciiTheme="minorEastAsia" w:hAnsiTheme="minorEastAsia" w:cs="Arial" w:hint="eastAsia"/>
          <w:szCs w:val="21"/>
        </w:rPr>
        <w:t>・並行輸入に関する諸問題</w:t>
      </w:r>
    </w:p>
    <w:p w:rsidR="00B00250" w:rsidRPr="0059213B" w:rsidRDefault="00B00250" w:rsidP="00B00250">
      <w:pPr>
        <w:ind w:left="420"/>
        <w:rPr>
          <w:rFonts w:asciiTheme="minorEastAsia" w:hAnsiTheme="minorEastAsia" w:cs="Arial"/>
          <w:szCs w:val="21"/>
        </w:rPr>
      </w:pPr>
      <w:r w:rsidRPr="0059213B">
        <w:rPr>
          <w:rFonts w:asciiTheme="minorEastAsia" w:hAnsiTheme="minorEastAsia" w:cs="Arial" w:hint="eastAsia"/>
          <w:szCs w:val="21"/>
        </w:rPr>
        <w:t>①新車の定義と販売権の保護、②安全</w:t>
      </w:r>
      <w:r w:rsidR="005153F8" w:rsidRPr="0059213B">
        <w:rPr>
          <w:rFonts w:asciiTheme="minorEastAsia" w:hAnsiTheme="minorEastAsia" w:cs="Arial" w:hint="eastAsia"/>
          <w:szCs w:val="21"/>
        </w:rPr>
        <w:t>面の保護</w:t>
      </w:r>
      <w:r w:rsidRPr="0059213B">
        <w:rPr>
          <w:rFonts w:asciiTheme="minorEastAsia" w:hAnsiTheme="minorEastAsia" w:cs="Arial" w:hint="eastAsia"/>
          <w:szCs w:val="21"/>
        </w:rPr>
        <w:t>、③適正な課税</w:t>
      </w:r>
      <w:r w:rsidR="005153F8" w:rsidRPr="0059213B">
        <w:rPr>
          <w:rFonts w:asciiTheme="minorEastAsia" w:hAnsiTheme="minorEastAsia" w:cs="Arial" w:hint="eastAsia"/>
          <w:szCs w:val="21"/>
        </w:rPr>
        <w:t>運用</w:t>
      </w:r>
    </w:p>
    <w:p w:rsidR="000F37C7" w:rsidRPr="0059213B" w:rsidRDefault="000F37C7" w:rsidP="00256AA6">
      <w:pPr>
        <w:ind w:left="420"/>
        <w:rPr>
          <w:rFonts w:asciiTheme="minorEastAsia" w:hAnsiTheme="minorEastAsia" w:cs="Arial"/>
          <w:szCs w:val="21"/>
        </w:rPr>
      </w:pPr>
    </w:p>
    <w:p w:rsidR="00256AA6" w:rsidRPr="0059213B" w:rsidRDefault="00256AA6" w:rsidP="00256AA6">
      <w:pPr>
        <w:ind w:left="420"/>
        <w:rPr>
          <w:rFonts w:asciiTheme="minorEastAsia" w:hAnsiTheme="minorEastAsia" w:cs="Arial"/>
          <w:szCs w:val="21"/>
        </w:rPr>
      </w:pPr>
      <w:r w:rsidRPr="0059213B">
        <w:rPr>
          <w:rFonts w:asciiTheme="minorEastAsia" w:hAnsiTheme="minorEastAsia" w:cs="Arial" w:hint="eastAsia"/>
          <w:szCs w:val="21"/>
        </w:rPr>
        <w:t>・EPAの申請プロセスでの問題</w:t>
      </w:r>
    </w:p>
    <w:p w:rsidR="00E92B51" w:rsidRDefault="00256AA6" w:rsidP="00E92B51">
      <w:pPr>
        <w:ind w:left="420"/>
        <w:rPr>
          <w:rFonts w:asciiTheme="minorEastAsia" w:hAnsiTheme="minorEastAsia" w:cs="Arial"/>
          <w:szCs w:val="21"/>
        </w:rPr>
      </w:pPr>
      <w:r w:rsidRPr="0059213B">
        <w:rPr>
          <w:rFonts w:asciiTheme="minorEastAsia" w:hAnsiTheme="minorEastAsia" w:cs="Arial" w:hint="eastAsia"/>
          <w:szCs w:val="21"/>
        </w:rPr>
        <w:t>任意の寄付金を強制的に要求されている問題</w:t>
      </w:r>
      <w:r w:rsidR="00543FF1" w:rsidRPr="0059213B">
        <w:rPr>
          <w:rFonts w:asciiTheme="minorEastAsia" w:hAnsiTheme="minorEastAsia" w:cs="Arial" w:hint="eastAsia"/>
          <w:szCs w:val="21"/>
        </w:rPr>
        <w:t>について、環境省</w:t>
      </w:r>
      <w:r w:rsidR="000F37C7" w:rsidRPr="0059213B">
        <w:rPr>
          <w:rFonts w:asciiTheme="minorEastAsia" w:hAnsiTheme="minorEastAsia" w:cs="Arial" w:hint="eastAsia"/>
          <w:szCs w:val="21"/>
        </w:rPr>
        <w:t>の</w:t>
      </w:r>
      <w:r w:rsidR="000F37C7" w:rsidRPr="0059213B">
        <w:rPr>
          <w:rFonts w:asciiTheme="minorEastAsia" w:hAnsiTheme="minorEastAsia" w:cs="Arial"/>
          <w:szCs w:val="21"/>
        </w:rPr>
        <w:t>Sao Sopheap</w:t>
      </w:r>
      <w:r w:rsidR="00543FF1" w:rsidRPr="0059213B">
        <w:rPr>
          <w:rFonts w:asciiTheme="minorEastAsia" w:hAnsiTheme="minorEastAsia" w:cs="Arial" w:hint="eastAsia"/>
          <w:szCs w:val="21"/>
        </w:rPr>
        <w:t>長官と面談を行い</w:t>
      </w:r>
      <w:r w:rsidR="000F37C7" w:rsidRPr="0059213B">
        <w:rPr>
          <w:rFonts w:asciiTheme="minorEastAsia" w:hAnsiTheme="minorEastAsia" w:cs="Arial" w:hint="eastAsia"/>
          <w:szCs w:val="21"/>
        </w:rPr>
        <w:t>、</w:t>
      </w:r>
      <w:r w:rsidR="00543FF1" w:rsidRPr="0059213B">
        <w:rPr>
          <w:rFonts w:asciiTheme="minorEastAsia" w:hAnsiTheme="minorEastAsia" w:cs="Arial" w:hint="eastAsia"/>
          <w:szCs w:val="21"/>
        </w:rPr>
        <w:t>解決を図った。</w:t>
      </w:r>
    </w:p>
    <w:p w:rsidR="00E92B51" w:rsidRDefault="00E92B51" w:rsidP="00E92B51">
      <w:pPr>
        <w:ind w:left="420"/>
        <w:rPr>
          <w:rFonts w:asciiTheme="minorEastAsia" w:hAnsiTheme="minorEastAsia" w:cs="Arial"/>
          <w:szCs w:val="21"/>
        </w:rPr>
      </w:pPr>
    </w:p>
    <w:p w:rsidR="008E2F74" w:rsidRPr="0059213B" w:rsidRDefault="008E2F74" w:rsidP="00E92B51">
      <w:pPr>
        <w:ind w:left="420"/>
        <w:rPr>
          <w:rFonts w:asciiTheme="minorEastAsia" w:hAnsiTheme="minorEastAsia" w:cs="Arial"/>
          <w:szCs w:val="21"/>
        </w:rPr>
      </w:pPr>
      <w:r w:rsidRPr="0059213B">
        <w:rPr>
          <w:rFonts w:asciiTheme="minorEastAsia" w:hAnsiTheme="minorEastAsia" w:cs="Arial"/>
          <w:szCs w:val="21"/>
        </w:rPr>
        <w:t>・BtoC</w:t>
      </w:r>
      <w:r w:rsidR="00543FF1" w:rsidRPr="0059213B">
        <w:rPr>
          <w:rFonts w:asciiTheme="minorEastAsia" w:hAnsiTheme="minorEastAsia" w:cs="Arial"/>
          <w:szCs w:val="21"/>
        </w:rPr>
        <w:t>ビジネス</w:t>
      </w:r>
    </w:p>
    <w:p w:rsidR="00543FF1" w:rsidRPr="00E92B51" w:rsidRDefault="00543FF1" w:rsidP="007F7584">
      <w:pPr>
        <w:ind w:leftChars="200" w:left="420"/>
        <w:rPr>
          <w:rFonts w:asciiTheme="minorEastAsia" w:hAnsiTheme="minorEastAsia" w:cs="Arial"/>
          <w:szCs w:val="21"/>
        </w:rPr>
      </w:pPr>
      <w:r w:rsidRPr="0059213B">
        <w:rPr>
          <w:rFonts w:asciiTheme="minorEastAsia" w:hAnsiTheme="minorEastAsia" w:cs="Arial" w:hint="eastAsia"/>
          <w:szCs w:val="21"/>
        </w:rPr>
        <w:t>投資委員会では、国内販売</w:t>
      </w:r>
      <w:r w:rsidR="000B43C4">
        <w:rPr>
          <w:rFonts w:asciiTheme="minorEastAsia" w:hAnsiTheme="minorEastAsia" w:cs="Arial" w:hint="eastAsia"/>
          <w:szCs w:val="21"/>
        </w:rPr>
        <w:t>スタートアップ</w:t>
      </w:r>
      <w:r w:rsidRPr="0059213B">
        <w:rPr>
          <w:rFonts w:asciiTheme="minorEastAsia" w:hAnsiTheme="minorEastAsia" w:cs="Arial" w:hint="eastAsia"/>
          <w:szCs w:val="21"/>
        </w:rPr>
        <w:t>セミナー</w:t>
      </w:r>
      <w:r w:rsidR="000B43C4">
        <w:rPr>
          <w:rFonts w:asciiTheme="minorEastAsia" w:hAnsiTheme="minorEastAsia" w:cs="Arial" w:hint="eastAsia"/>
          <w:szCs w:val="21"/>
        </w:rPr>
        <w:t>の開催</w:t>
      </w:r>
      <w:r w:rsidR="00E92B51">
        <w:rPr>
          <w:rFonts w:asciiTheme="minorEastAsia" w:hAnsiTheme="minorEastAsia" w:cs="Arial" w:hint="eastAsia"/>
          <w:szCs w:val="21"/>
        </w:rPr>
        <w:t>を検討中。</w:t>
      </w:r>
      <w:r w:rsidR="00E92B51">
        <w:rPr>
          <w:rFonts w:asciiTheme="minorEastAsia" w:hAnsiTheme="minorEastAsia" w:cs="Arial"/>
          <w:szCs w:val="21"/>
        </w:rPr>
        <w:br/>
      </w:r>
      <w:r w:rsidR="00E92B51" w:rsidRPr="005E4F78">
        <w:rPr>
          <w:rFonts w:asciiTheme="minorEastAsia" w:hAnsiTheme="minorEastAsia" w:cs="Arial" w:hint="eastAsia"/>
          <w:i/>
          <w:szCs w:val="21"/>
        </w:rPr>
        <w:t>＞8社程度の開催希望があ</w:t>
      </w:r>
      <w:r w:rsidR="0064284C" w:rsidRPr="005E4F78">
        <w:rPr>
          <w:rFonts w:asciiTheme="minorEastAsia" w:hAnsiTheme="minorEastAsia" w:cs="Arial" w:hint="eastAsia"/>
          <w:i/>
          <w:szCs w:val="21"/>
        </w:rPr>
        <w:t>った</w:t>
      </w:r>
      <w:r w:rsidR="00E92B51" w:rsidRPr="005E4F78">
        <w:rPr>
          <w:rFonts w:asciiTheme="minorEastAsia" w:hAnsiTheme="minorEastAsia" w:cs="Arial" w:hint="eastAsia"/>
          <w:i/>
          <w:szCs w:val="21"/>
        </w:rPr>
        <w:t>。</w:t>
      </w:r>
    </w:p>
    <w:p w:rsidR="008E2F74" w:rsidRPr="0059213B" w:rsidRDefault="008E2F74" w:rsidP="007F7584">
      <w:pPr>
        <w:ind w:leftChars="200" w:left="420"/>
        <w:rPr>
          <w:rFonts w:asciiTheme="minorEastAsia" w:hAnsiTheme="minorEastAsia" w:cs="Arial"/>
          <w:szCs w:val="21"/>
        </w:rPr>
      </w:pPr>
    </w:p>
    <w:p w:rsidR="008E2F74" w:rsidRPr="0059213B" w:rsidRDefault="008E2F74" w:rsidP="00980642">
      <w:pPr>
        <w:pStyle w:val="a3"/>
        <w:numPr>
          <w:ilvl w:val="0"/>
          <w:numId w:val="4"/>
        </w:numPr>
        <w:ind w:leftChars="0"/>
        <w:rPr>
          <w:rFonts w:asciiTheme="minorEastAsia" w:hAnsiTheme="minorEastAsia" w:cs="Arial"/>
          <w:b/>
          <w:szCs w:val="21"/>
        </w:rPr>
      </w:pPr>
      <w:r w:rsidRPr="0059213B">
        <w:rPr>
          <w:rFonts w:asciiTheme="minorEastAsia" w:hAnsiTheme="minorEastAsia" w:cs="Arial"/>
          <w:b/>
          <w:szCs w:val="21"/>
          <w:u w:val="single"/>
        </w:rPr>
        <w:t>継続案件</w:t>
      </w:r>
    </w:p>
    <w:p w:rsidR="000F37C7" w:rsidRPr="0059213B" w:rsidRDefault="000F37C7" w:rsidP="000F37C7">
      <w:pPr>
        <w:rPr>
          <w:rFonts w:asciiTheme="minorEastAsia" w:hAnsiTheme="minorEastAsia" w:cs="Arial"/>
          <w:b/>
          <w:szCs w:val="21"/>
        </w:rPr>
      </w:pPr>
      <w:r w:rsidRPr="0059213B">
        <w:rPr>
          <w:rFonts w:asciiTheme="minorEastAsia" w:hAnsiTheme="minorEastAsia" w:cs="Arial"/>
          <w:szCs w:val="21"/>
        </w:rPr>
        <w:t>・21年度 製造業部会長</w:t>
      </w:r>
      <w:r w:rsidR="00B9289E" w:rsidRPr="0059213B">
        <w:rPr>
          <w:rFonts w:asciiTheme="minorEastAsia" w:hAnsiTheme="minorEastAsia" w:cs="Arial" w:hint="eastAsia"/>
          <w:szCs w:val="21"/>
        </w:rPr>
        <w:t>候補選挙</w:t>
      </w:r>
      <w:r w:rsidRPr="0059213B">
        <w:rPr>
          <w:rFonts w:asciiTheme="minorEastAsia" w:hAnsiTheme="minorEastAsia" w:cs="Arial"/>
          <w:szCs w:val="21"/>
        </w:rPr>
        <w:t xml:space="preserve"> 投票結果発表</w:t>
      </w:r>
      <w:r w:rsidR="002D38B3" w:rsidRPr="0059213B">
        <w:rPr>
          <w:rFonts w:asciiTheme="minorEastAsia" w:hAnsiTheme="minorEastAsia" w:cs="Arial"/>
          <w:szCs w:val="21"/>
        </w:rPr>
        <w:tab/>
      </w:r>
      <w:r w:rsidRPr="0059213B">
        <w:rPr>
          <w:rFonts w:asciiTheme="minorEastAsia" w:hAnsiTheme="minorEastAsia" w:cs="Arial"/>
          <w:b/>
          <w:szCs w:val="21"/>
        </w:rPr>
        <w:t>(ROHTO 近藤)</w:t>
      </w:r>
    </w:p>
    <w:p w:rsidR="004238E4" w:rsidRDefault="004238E4" w:rsidP="000F37C7">
      <w:pPr>
        <w:rPr>
          <w:rFonts w:asciiTheme="minorEastAsia" w:hAnsiTheme="minorEastAsia" w:cs="Arial"/>
          <w:szCs w:val="21"/>
        </w:rPr>
      </w:pPr>
      <w:r w:rsidRPr="0059213B">
        <w:rPr>
          <w:rFonts w:asciiTheme="minorEastAsia" w:hAnsiTheme="minorEastAsia" w:cs="Arial"/>
          <w:b/>
          <w:szCs w:val="21"/>
        </w:rPr>
        <w:tab/>
      </w:r>
      <w:r w:rsidRPr="0059213B">
        <w:rPr>
          <w:rFonts w:asciiTheme="minorEastAsia" w:hAnsiTheme="minorEastAsia" w:cs="Arial" w:hint="eastAsia"/>
          <w:szCs w:val="21"/>
        </w:rPr>
        <w:t>投票率　66.7％（38/57社）</w:t>
      </w:r>
    </w:p>
    <w:p w:rsidR="00E92B51" w:rsidRDefault="00E92B51" w:rsidP="00E92B51">
      <w:pPr>
        <w:ind w:leftChars="300" w:left="630"/>
        <w:rPr>
          <w:rFonts w:asciiTheme="minorEastAsia" w:hAnsiTheme="minorEastAsia" w:cs="Arial"/>
          <w:szCs w:val="21"/>
        </w:rPr>
      </w:pPr>
      <w:r>
        <w:rPr>
          <w:rFonts w:asciiTheme="minorEastAsia" w:hAnsiTheme="minorEastAsia" w:cs="Arial" w:hint="eastAsia"/>
          <w:szCs w:val="21"/>
        </w:rPr>
        <w:t>24票</w:t>
      </w:r>
      <w:r>
        <w:rPr>
          <w:rFonts w:asciiTheme="minorEastAsia" w:hAnsiTheme="minorEastAsia" w:cs="Arial"/>
          <w:szCs w:val="21"/>
        </w:rPr>
        <w:tab/>
      </w:r>
      <w:r w:rsidRPr="00E92B51">
        <w:rPr>
          <w:rFonts w:asciiTheme="minorEastAsia" w:hAnsiTheme="minorEastAsia" w:cs="Arial"/>
          <w:szCs w:val="21"/>
        </w:rPr>
        <w:t>Ajinomoto (Cambodia) Co., Ltd</w:t>
      </w:r>
    </w:p>
    <w:p w:rsidR="00E92B51" w:rsidRDefault="00E92B51" w:rsidP="00E92B51">
      <w:pPr>
        <w:ind w:leftChars="300" w:left="630"/>
        <w:rPr>
          <w:rFonts w:asciiTheme="minorEastAsia" w:hAnsiTheme="minorEastAsia" w:cs="Arial"/>
          <w:szCs w:val="21"/>
        </w:rPr>
      </w:pPr>
      <w:r>
        <w:rPr>
          <w:rFonts w:asciiTheme="minorEastAsia" w:hAnsiTheme="minorEastAsia" w:cs="Arial" w:hint="eastAsia"/>
          <w:szCs w:val="21"/>
        </w:rPr>
        <w:t>21票</w:t>
      </w:r>
      <w:r>
        <w:rPr>
          <w:rFonts w:asciiTheme="minorEastAsia" w:hAnsiTheme="minorEastAsia" w:cs="Arial"/>
          <w:szCs w:val="21"/>
        </w:rPr>
        <w:tab/>
      </w:r>
      <w:r w:rsidRPr="00E92B51">
        <w:rPr>
          <w:rFonts w:asciiTheme="minorEastAsia" w:hAnsiTheme="minorEastAsia" w:cs="Arial"/>
          <w:szCs w:val="21"/>
        </w:rPr>
        <w:t>Phnom Penh Combi (Cambodia) Co., Ltd.</w:t>
      </w:r>
    </w:p>
    <w:p w:rsidR="00E92B51" w:rsidRPr="0059213B" w:rsidRDefault="00E92B51" w:rsidP="00E92B51">
      <w:pPr>
        <w:ind w:leftChars="300" w:left="630"/>
        <w:rPr>
          <w:rFonts w:asciiTheme="minorEastAsia" w:hAnsiTheme="minorEastAsia" w:cs="Arial"/>
          <w:szCs w:val="21"/>
        </w:rPr>
      </w:pPr>
      <w:r>
        <w:rPr>
          <w:rFonts w:asciiTheme="minorEastAsia" w:hAnsiTheme="minorEastAsia" w:cs="Arial" w:hint="eastAsia"/>
          <w:szCs w:val="21"/>
        </w:rPr>
        <w:t>20票</w:t>
      </w:r>
      <w:r>
        <w:rPr>
          <w:rFonts w:asciiTheme="minorEastAsia" w:hAnsiTheme="minorEastAsia" w:cs="Arial"/>
          <w:szCs w:val="21"/>
        </w:rPr>
        <w:tab/>
      </w:r>
      <w:r w:rsidRPr="00E92B51">
        <w:rPr>
          <w:rFonts w:asciiTheme="minorEastAsia" w:hAnsiTheme="minorEastAsia" w:cs="Arial"/>
          <w:szCs w:val="21"/>
        </w:rPr>
        <w:t>Maru-T Ohtsuka (Phnom Penh) Corporation</w:t>
      </w:r>
    </w:p>
    <w:p w:rsidR="004238E4" w:rsidRPr="0059213B" w:rsidRDefault="004238E4" w:rsidP="000F37C7">
      <w:pPr>
        <w:rPr>
          <w:rFonts w:asciiTheme="minorEastAsia" w:hAnsiTheme="minorEastAsia" w:cs="Arial"/>
          <w:szCs w:val="21"/>
        </w:rPr>
      </w:pPr>
    </w:p>
    <w:p w:rsidR="004238E4" w:rsidRPr="0059213B" w:rsidRDefault="00B71970" w:rsidP="00B71970">
      <w:pPr>
        <w:ind w:leftChars="200" w:left="420"/>
        <w:rPr>
          <w:rFonts w:asciiTheme="minorEastAsia" w:hAnsiTheme="minorEastAsia" w:cs="Arial"/>
          <w:szCs w:val="21"/>
        </w:rPr>
      </w:pPr>
      <w:r w:rsidRPr="0059213B">
        <w:rPr>
          <w:rFonts w:asciiTheme="minorEastAsia" w:hAnsiTheme="minorEastAsia" w:cs="Arial" w:hint="eastAsia"/>
          <w:szCs w:val="21"/>
        </w:rPr>
        <w:t>＜</w:t>
      </w:r>
      <w:r w:rsidR="004238E4" w:rsidRPr="0059213B">
        <w:rPr>
          <w:rFonts w:asciiTheme="minorEastAsia" w:hAnsiTheme="minorEastAsia" w:cs="Arial" w:hint="eastAsia"/>
          <w:szCs w:val="21"/>
        </w:rPr>
        <w:t>今後のスケジュール</w:t>
      </w:r>
      <w:r w:rsidRPr="0059213B">
        <w:rPr>
          <w:rFonts w:asciiTheme="minorEastAsia" w:hAnsiTheme="minorEastAsia" w:cs="Arial" w:hint="eastAsia"/>
          <w:szCs w:val="21"/>
        </w:rPr>
        <w:t>＞</w:t>
      </w:r>
    </w:p>
    <w:p w:rsidR="00B71970" w:rsidRPr="0059213B" w:rsidRDefault="00B71970" w:rsidP="00B71970">
      <w:pPr>
        <w:ind w:leftChars="200" w:left="420"/>
        <w:rPr>
          <w:rFonts w:asciiTheme="minorEastAsia" w:hAnsiTheme="minorEastAsia" w:cs="Arial"/>
          <w:szCs w:val="21"/>
        </w:rPr>
      </w:pPr>
      <w:r w:rsidRPr="0059213B">
        <w:rPr>
          <w:rFonts w:asciiTheme="minorEastAsia" w:hAnsiTheme="minorEastAsia" w:cs="Arial" w:hint="eastAsia"/>
          <w:szCs w:val="21"/>
        </w:rPr>
        <w:t xml:space="preserve">　</w:t>
      </w:r>
      <w:r w:rsidRPr="0059213B">
        <w:rPr>
          <w:rFonts w:asciiTheme="minorEastAsia" w:hAnsiTheme="minorEastAsia" w:cs="Arial"/>
          <w:szCs w:val="21"/>
        </w:rPr>
        <w:t>9/</w:t>
      </w:r>
      <w:r w:rsidRPr="0059213B">
        <w:rPr>
          <w:rFonts w:asciiTheme="minorEastAsia" w:hAnsiTheme="minorEastAsia" w:cs="Arial" w:hint="eastAsia"/>
          <w:szCs w:val="21"/>
        </w:rPr>
        <w:t>中</w:t>
      </w:r>
      <w:r w:rsidRPr="0059213B">
        <w:rPr>
          <w:rFonts w:asciiTheme="minorEastAsia" w:hAnsiTheme="minorEastAsia" w:cs="Arial"/>
          <w:szCs w:val="21"/>
        </w:rPr>
        <w:tab/>
      </w:r>
      <w:r w:rsidRPr="0059213B">
        <w:rPr>
          <w:rFonts w:asciiTheme="minorEastAsia" w:hAnsiTheme="minorEastAsia" w:cs="Arial" w:hint="eastAsia"/>
          <w:szCs w:val="21"/>
        </w:rPr>
        <w:t>上位3社による新部会長選任会議</w:t>
      </w:r>
    </w:p>
    <w:p w:rsidR="00B71970" w:rsidRPr="0059213B" w:rsidRDefault="00B71970" w:rsidP="00B71970">
      <w:pPr>
        <w:ind w:leftChars="200" w:left="420" w:firstLineChars="100" w:firstLine="210"/>
        <w:rPr>
          <w:rFonts w:asciiTheme="minorEastAsia" w:hAnsiTheme="minorEastAsia" w:cs="Arial"/>
          <w:szCs w:val="21"/>
        </w:rPr>
      </w:pPr>
      <w:r w:rsidRPr="0059213B">
        <w:rPr>
          <w:rFonts w:asciiTheme="minorEastAsia" w:hAnsiTheme="minorEastAsia" w:cs="Arial"/>
          <w:szCs w:val="21"/>
        </w:rPr>
        <w:t>10/1</w:t>
      </w:r>
      <w:r w:rsidRPr="0059213B">
        <w:rPr>
          <w:rFonts w:asciiTheme="minorEastAsia" w:hAnsiTheme="minorEastAsia" w:cs="Arial"/>
          <w:szCs w:val="21"/>
        </w:rPr>
        <w:tab/>
      </w:r>
      <w:r w:rsidRPr="0059213B">
        <w:rPr>
          <w:rFonts w:asciiTheme="minorEastAsia" w:hAnsiTheme="minorEastAsia" w:cs="Arial" w:hint="eastAsia"/>
          <w:szCs w:val="21"/>
        </w:rPr>
        <w:t>副部会長としての任務開始（引継ぎのため）</w:t>
      </w:r>
    </w:p>
    <w:p w:rsidR="00B71970" w:rsidRPr="0059213B" w:rsidRDefault="00B71970" w:rsidP="00B71970">
      <w:pPr>
        <w:ind w:firstLine="630"/>
        <w:rPr>
          <w:rFonts w:asciiTheme="minorEastAsia" w:hAnsiTheme="minorEastAsia" w:cs="Arial"/>
          <w:szCs w:val="21"/>
        </w:rPr>
      </w:pPr>
      <w:r w:rsidRPr="0059213B">
        <w:rPr>
          <w:rFonts w:asciiTheme="minorEastAsia" w:hAnsiTheme="minorEastAsia" w:cs="Arial" w:hint="eastAsia"/>
          <w:szCs w:val="21"/>
        </w:rPr>
        <w:t>翌年3月</w:t>
      </w:r>
      <w:r w:rsidRPr="0059213B">
        <w:rPr>
          <w:rFonts w:asciiTheme="minorEastAsia" w:hAnsiTheme="minorEastAsia" w:cs="Arial"/>
          <w:szCs w:val="21"/>
        </w:rPr>
        <w:tab/>
      </w:r>
      <w:r w:rsidRPr="0059213B">
        <w:rPr>
          <w:rFonts w:asciiTheme="minorEastAsia" w:hAnsiTheme="minorEastAsia" w:cs="Arial" w:hint="eastAsia"/>
          <w:szCs w:val="21"/>
        </w:rPr>
        <w:t>第4回部会にて、正式承認</w:t>
      </w:r>
    </w:p>
    <w:p w:rsidR="00E53F49" w:rsidRDefault="00E53F49">
      <w:pPr>
        <w:widowControl/>
        <w:jc w:val="left"/>
        <w:rPr>
          <w:rFonts w:asciiTheme="minorEastAsia" w:hAnsiTheme="minorEastAsia" w:cs="Arial"/>
          <w:szCs w:val="21"/>
        </w:rPr>
      </w:pPr>
      <w:r>
        <w:rPr>
          <w:rFonts w:asciiTheme="minorEastAsia" w:hAnsiTheme="minorEastAsia" w:cs="Arial"/>
          <w:szCs w:val="21"/>
        </w:rPr>
        <w:br w:type="page"/>
      </w:r>
    </w:p>
    <w:p w:rsidR="008E2F74" w:rsidRPr="0059213B" w:rsidRDefault="008E2F74" w:rsidP="008E2F74">
      <w:pPr>
        <w:rPr>
          <w:rFonts w:asciiTheme="minorEastAsia" w:hAnsiTheme="minorEastAsia" w:cs="Arial"/>
          <w:szCs w:val="21"/>
        </w:rPr>
      </w:pPr>
      <w:bookmarkStart w:id="0" w:name="_GoBack"/>
      <w:bookmarkEnd w:id="0"/>
    </w:p>
    <w:p w:rsidR="008E2F74" w:rsidRPr="0059213B" w:rsidRDefault="008E2F74" w:rsidP="00980642">
      <w:pPr>
        <w:pStyle w:val="a3"/>
        <w:numPr>
          <w:ilvl w:val="0"/>
          <w:numId w:val="4"/>
        </w:numPr>
        <w:ind w:leftChars="0"/>
        <w:rPr>
          <w:rFonts w:asciiTheme="minorEastAsia" w:hAnsiTheme="minorEastAsia" w:cs="Arial"/>
          <w:b/>
          <w:szCs w:val="21"/>
          <w:u w:val="single"/>
        </w:rPr>
      </w:pPr>
      <w:r w:rsidRPr="0059213B">
        <w:rPr>
          <w:rFonts w:asciiTheme="minorEastAsia" w:hAnsiTheme="minorEastAsia" w:cs="Arial"/>
          <w:b/>
          <w:szCs w:val="21"/>
          <w:u w:val="single"/>
        </w:rPr>
        <w:t>ミニセミナー</w:t>
      </w:r>
      <w:r w:rsidR="001A65C8" w:rsidRPr="0059213B">
        <w:rPr>
          <w:rFonts w:asciiTheme="minorEastAsia" w:hAnsiTheme="minorEastAsia" w:cs="Arial"/>
          <w:b/>
          <w:szCs w:val="21"/>
          <w:u w:val="single"/>
        </w:rPr>
        <w:tab/>
      </w:r>
      <w:r w:rsidR="001A65C8" w:rsidRPr="0059213B">
        <w:rPr>
          <w:rFonts w:asciiTheme="minorEastAsia" w:hAnsiTheme="minorEastAsia" w:cs="Arial"/>
          <w:b/>
          <w:szCs w:val="21"/>
        </w:rPr>
        <w:tab/>
      </w:r>
      <w:r w:rsidR="001A65C8" w:rsidRPr="0059213B">
        <w:rPr>
          <w:rFonts w:asciiTheme="minorEastAsia" w:hAnsiTheme="minorEastAsia" w:cs="Arial"/>
          <w:b/>
          <w:szCs w:val="21"/>
        </w:rPr>
        <w:tab/>
      </w:r>
      <w:r w:rsidR="001A65C8" w:rsidRPr="0059213B">
        <w:rPr>
          <w:rFonts w:asciiTheme="minorEastAsia" w:hAnsiTheme="minorEastAsia" w:cs="Arial"/>
          <w:b/>
          <w:szCs w:val="21"/>
        </w:rPr>
        <w:tab/>
      </w:r>
      <w:r w:rsidR="001A65C8" w:rsidRPr="0059213B">
        <w:rPr>
          <w:rFonts w:asciiTheme="minorEastAsia" w:hAnsiTheme="minorEastAsia" w:cs="Arial"/>
          <w:b/>
          <w:szCs w:val="21"/>
        </w:rPr>
        <w:tab/>
        <w:t>(事務局 三浦様)</w:t>
      </w:r>
    </w:p>
    <w:p w:rsidR="003B161A" w:rsidRPr="0059213B" w:rsidRDefault="001A65C8" w:rsidP="003B161A">
      <w:pPr>
        <w:rPr>
          <w:rFonts w:asciiTheme="minorEastAsia" w:hAnsiTheme="minorEastAsia" w:cs="Arial"/>
          <w:szCs w:val="21"/>
        </w:rPr>
      </w:pPr>
      <w:r w:rsidRPr="0059213B">
        <w:rPr>
          <w:rFonts w:asciiTheme="minorEastAsia" w:hAnsiTheme="minorEastAsia" w:cs="Arial" w:hint="eastAsia"/>
          <w:szCs w:val="21"/>
        </w:rPr>
        <w:t>・</w:t>
      </w:r>
      <w:r w:rsidR="003B161A" w:rsidRPr="0059213B">
        <w:rPr>
          <w:rFonts w:asciiTheme="minorEastAsia" w:hAnsiTheme="minorEastAsia" w:cs="Arial" w:hint="eastAsia"/>
          <w:szCs w:val="21"/>
        </w:rPr>
        <w:t>文化スポーツ委員会主催「おうちdeマナブ。」：3ヶ月連続動画配信</w:t>
      </w:r>
    </w:p>
    <w:p w:rsidR="008E2F74" w:rsidRPr="0059213B" w:rsidRDefault="003B161A" w:rsidP="001A65C8">
      <w:pPr>
        <w:ind w:firstLineChars="200" w:firstLine="420"/>
        <w:rPr>
          <w:rFonts w:asciiTheme="minorEastAsia" w:hAnsiTheme="minorEastAsia" w:cs="Arial"/>
          <w:szCs w:val="21"/>
        </w:rPr>
      </w:pPr>
      <w:r w:rsidRPr="0059213B">
        <w:rPr>
          <w:rFonts w:asciiTheme="minorEastAsia" w:hAnsiTheme="minorEastAsia" w:cs="Arial" w:hint="eastAsia"/>
          <w:szCs w:val="21"/>
        </w:rPr>
        <w:t>エクササイズ編ダイジェスト版紹介</w:t>
      </w:r>
      <w:r w:rsidR="00E92B51">
        <w:rPr>
          <w:rFonts w:asciiTheme="minorEastAsia" w:hAnsiTheme="minorEastAsia" w:cs="Arial" w:hint="eastAsia"/>
          <w:szCs w:val="21"/>
        </w:rPr>
        <w:t>、</w:t>
      </w:r>
      <w:r w:rsidR="0064284C">
        <w:rPr>
          <w:rFonts w:asciiTheme="minorEastAsia" w:hAnsiTheme="minorEastAsia" w:cs="Arial" w:hint="eastAsia"/>
          <w:szCs w:val="21"/>
        </w:rPr>
        <w:t>実際にビデオを見ながら体を動かした。</w:t>
      </w:r>
    </w:p>
    <w:p w:rsidR="003B161A" w:rsidRPr="0059213B" w:rsidRDefault="003B161A" w:rsidP="003B161A">
      <w:pPr>
        <w:rPr>
          <w:rFonts w:asciiTheme="minorEastAsia" w:hAnsiTheme="minorEastAsia" w:cs="Arial"/>
          <w:szCs w:val="21"/>
        </w:rPr>
      </w:pPr>
    </w:p>
    <w:p w:rsidR="008E2F74" w:rsidRPr="0059213B" w:rsidRDefault="008E2F74" w:rsidP="00980642">
      <w:pPr>
        <w:pStyle w:val="a3"/>
        <w:numPr>
          <w:ilvl w:val="0"/>
          <w:numId w:val="4"/>
        </w:numPr>
        <w:ind w:leftChars="0"/>
        <w:rPr>
          <w:rFonts w:asciiTheme="minorEastAsia" w:hAnsiTheme="minorEastAsia" w:cs="Arial"/>
          <w:b/>
          <w:szCs w:val="21"/>
        </w:rPr>
      </w:pPr>
      <w:r w:rsidRPr="0059213B">
        <w:rPr>
          <w:rFonts w:asciiTheme="minorEastAsia" w:hAnsiTheme="minorEastAsia" w:cs="Arial"/>
          <w:b/>
          <w:szCs w:val="21"/>
          <w:u w:val="single"/>
        </w:rPr>
        <w:t>その他</w:t>
      </w:r>
    </w:p>
    <w:p w:rsidR="009C1C38" w:rsidRPr="0059213B" w:rsidRDefault="009C1C38" w:rsidP="009C1C38">
      <w:pPr>
        <w:rPr>
          <w:rFonts w:asciiTheme="minorEastAsia" w:hAnsiTheme="minorEastAsia" w:cs="Arial"/>
          <w:szCs w:val="21"/>
        </w:rPr>
      </w:pPr>
      <w:r w:rsidRPr="0059213B">
        <w:rPr>
          <w:rFonts w:asciiTheme="minorEastAsia" w:hAnsiTheme="minorEastAsia" w:cs="Arial"/>
          <w:szCs w:val="21"/>
        </w:rPr>
        <w:t>・第9回製造業部会ゴルフコンペ お知らせ</w:t>
      </w:r>
      <w:r w:rsidRPr="0059213B">
        <w:rPr>
          <w:rFonts w:asciiTheme="minorEastAsia" w:hAnsiTheme="minorEastAsia" w:cs="Arial"/>
          <w:szCs w:val="21"/>
        </w:rPr>
        <w:tab/>
      </w:r>
      <w:r w:rsidR="009F5431" w:rsidRPr="0059213B">
        <w:rPr>
          <w:rFonts w:asciiTheme="minorEastAsia" w:hAnsiTheme="minorEastAsia" w:cs="Arial"/>
          <w:szCs w:val="21"/>
        </w:rPr>
        <w:tab/>
      </w:r>
      <w:r w:rsidRPr="0059213B">
        <w:rPr>
          <w:rFonts w:asciiTheme="minorEastAsia" w:hAnsiTheme="minorEastAsia" w:cs="Arial"/>
          <w:b/>
          <w:szCs w:val="21"/>
        </w:rPr>
        <w:t>(</w:t>
      </w:r>
      <w:r w:rsidR="001860BF" w:rsidRPr="0059213B">
        <w:rPr>
          <w:rFonts w:asciiTheme="minorEastAsia" w:hAnsiTheme="minorEastAsia" w:cs="Arial"/>
          <w:b/>
          <w:szCs w:val="21"/>
        </w:rPr>
        <w:t>G.S.ELECTECH 前田様</w:t>
      </w:r>
      <w:r w:rsidRPr="0059213B">
        <w:rPr>
          <w:rFonts w:asciiTheme="minorEastAsia" w:hAnsiTheme="minorEastAsia" w:cs="Arial"/>
          <w:b/>
          <w:szCs w:val="21"/>
        </w:rPr>
        <w:t>)</w:t>
      </w:r>
    </w:p>
    <w:p w:rsidR="009C1C38" w:rsidRDefault="008E2F74" w:rsidP="009C1C38">
      <w:pPr>
        <w:rPr>
          <w:rFonts w:asciiTheme="minorEastAsia" w:hAnsiTheme="minorEastAsia" w:cs="Arial"/>
          <w:szCs w:val="21"/>
        </w:rPr>
      </w:pPr>
      <w:r w:rsidRPr="0059213B">
        <w:rPr>
          <w:rFonts w:asciiTheme="minorEastAsia" w:hAnsiTheme="minorEastAsia" w:cs="Arial"/>
          <w:szCs w:val="21"/>
        </w:rPr>
        <w:t>・帰任者からの挨拶</w:t>
      </w:r>
      <w:r w:rsidR="0064284C">
        <w:rPr>
          <w:rFonts w:asciiTheme="minorEastAsia" w:hAnsiTheme="minorEastAsia" w:cs="Arial" w:hint="eastAsia"/>
          <w:szCs w:val="21"/>
        </w:rPr>
        <w:t>（順不同）</w:t>
      </w:r>
    </w:p>
    <w:p w:rsidR="007C172F" w:rsidRDefault="00234401" w:rsidP="0064284C">
      <w:pPr>
        <w:ind w:leftChars="200" w:left="420"/>
        <w:rPr>
          <w:rFonts w:asciiTheme="minorEastAsia" w:hAnsiTheme="minorEastAsia" w:cs="Arial"/>
          <w:szCs w:val="21"/>
        </w:rPr>
      </w:pPr>
      <w:r>
        <w:rPr>
          <w:rFonts w:asciiTheme="minorEastAsia" w:hAnsiTheme="minorEastAsia" w:cs="Arial" w:hint="eastAsia"/>
          <w:szCs w:val="21"/>
        </w:rPr>
        <w:t>・</w:t>
      </w:r>
      <w:r w:rsidR="0064284C" w:rsidRPr="0064284C">
        <w:rPr>
          <w:rFonts w:asciiTheme="minorEastAsia" w:hAnsiTheme="minorEastAsia" w:cs="Arial"/>
          <w:szCs w:val="21"/>
        </w:rPr>
        <w:t>YAMATO PRINTING (CAMBODIA) CO.,LTD</w:t>
      </w:r>
      <w:r w:rsidR="007C172F">
        <w:rPr>
          <w:rFonts w:asciiTheme="minorEastAsia" w:hAnsiTheme="minorEastAsia" w:cs="Arial" w:hint="eastAsia"/>
          <w:szCs w:val="21"/>
        </w:rPr>
        <w:t xml:space="preserve">　山本様</w:t>
      </w:r>
    </w:p>
    <w:p w:rsidR="0064284C" w:rsidRDefault="00234401" w:rsidP="0064284C">
      <w:pPr>
        <w:ind w:leftChars="200" w:left="420"/>
        <w:rPr>
          <w:rFonts w:asciiTheme="minorEastAsia" w:hAnsiTheme="minorEastAsia" w:cs="Arial"/>
          <w:szCs w:val="21"/>
        </w:rPr>
      </w:pPr>
      <w:r>
        <w:rPr>
          <w:rFonts w:asciiTheme="minorEastAsia" w:hAnsiTheme="minorEastAsia" w:cs="Arial" w:hint="eastAsia"/>
          <w:szCs w:val="21"/>
        </w:rPr>
        <w:t>・</w:t>
      </w:r>
      <w:r w:rsidR="0064284C" w:rsidRPr="0064284C">
        <w:rPr>
          <w:rFonts w:asciiTheme="minorEastAsia" w:hAnsiTheme="minorEastAsia" w:cs="Arial"/>
          <w:szCs w:val="21"/>
        </w:rPr>
        <w:t>CAMBIDIA SUZUKI MOTOR CO.,LTD</w:t>
      </w:r>
      <w:r w:rsidR="007C172F">
        <w:rPr>
          <w:rFonts w:asciiTheme="minorEastAsia" w:hAnsiTheme="minorEastAsia" w:cs="Arial" w:hint="eastAsia"/>
          <w:szCs w:val="21"/>
        </w:rPr>
        <w:t xml:space="preserve">　原様</w:t>
      </w:r>
    </w:p>
    <w:p w:rsidR="007C172F" w:rsidRDefault="00234401" w:rsidP="0064284C">
      <w:pPr>
        <w:ind w:leftChars="200" w:left="420"/>
        <w:rPr>
          <w:rFonts w:asciiTheme="minorEastAsia" w:hAnsiTheme="minorEastAsia" w:cs="Arial"/>
          <w:szCs w:val="21"/>
        </w:rPr>
      </w:pPr>
      <w:r>
        <w:rPr>
          <w:rFonts w:asciiTheme="minorEastAsia" w:hAnsiTheme="minorEastAsia" w:cs="Arial" w:hint="eastAsia"/>
          <w:szCs w:val="21"/>
        </w:rPr>
        <w:t>・</w:t>
      </w:r>
      <w:r w:rsidR="0064284C" w:rsidRPr="0064284C">
        <w:rPr>
          <w:rFonts w:asciiTheme="minorEastAsia" w:hAnsiTheme="minorEastAsia" w:cs="Arial"/>
          <w:szCs w:val="21"/>
        </w:rPr>
        <w:t>DENSO (CAMBODIA) Co., Ltd.</w:t>
      </w:r>
      <w:r w:rsidR="007C172F">
        <w:rPr>
          <w:rFonts w:asciiTheme="minorEastAsia" w:hAnsiTheme="minorEastAsia" w:cs="Arial" w:hint="eastAsia"/>
          <w:szCs w:val="21"/>
        </w:rPr>
        <w:t xml:space="preserve">　</w:t>
      </w:r>
      <w:r w:rsidR="007C172F" w:rsidRPr="007C172F">
        <w:rPr>
          <w:rFonts w:asciiTheme="minorEastAsia" w:hAnsiTheme="minorEastAsia" w:cs="Arial" w:hint="eastAsia"/>
          <w:szCs w:val="21"/>
        </w:rPr>
        <w:t xml:space="preserve"> </w:t>
      </w:r>
      <w:r w:rsidR="007C172F">
        <w:rPr>
          <w:rFonts w:asciiTheme="minorEastAsia" w:hAnsiTheme="minorEastAsia" w:cs="Arial" w:hint="eastAsia"/>
          <w:szCs w:val="21"/>
        </w:rPr>
        <w:t>比嘉様</w:t>
      </w:r>
    </w:p>
    <w:p w:rsidR="0064284C" w:rsidRPr="007C172F" w:rsidRDefault="00234401" w:rsidP="0064284C">
      <w:pPr>
        <w:ind w:leftChars="200" w:left="420"/>
        <w:rPr>
          <w:rFonts w:asciiTheme="minorEastAsia" w:hAnsiTheme="minorEastAsia" w:cs="Arial"/>
          <w:szCs w:val="21"/>
        </w:rPr>
      </w:pPr>
      <w:r>
        <w:rPr>
          <w:rFonts w:asciiTheme="minorEastAsia" w:hAnsiTheme="minorEastAsia" w:cs="Arial" w:hint="eastAsia"/>
          <w:szCs w:val="21"/>
        </w:rPr>
        <w:t>・</w:t>
      </w:r>
      <w:r w:rsidR="0064284C" w:rsidRPr="007C172F">
        <w:rPr>
          <w:rFonts w:asciiTheme="minorEastAsia" w:hAnsiTheme="minorEastAsia" w:cs="Helvetica"/>
          <w:color w:val="000000"/>
          <w:szCs w:val="21"/>
          <w:shd w:val="clear" w:color="auto" w:fill="FFFFFF"/>
        </w:rPr>
        <w:t>SANKYO RADIATOR (CAMBODIA) CO.,LTD.</w:t>
      </w:r>
      <w:r w:rsidR="007C172F">
        <w:rPr>
          <w:rFonts w:asciiTheme="minorEastAsia" w:hAnsiTheme="minorEastAsia" w:cs="Arial" w:hint="eastAsia"/>
          <w:szCs w:val="21"/>
        </w:rPr>
        <w:t xml:space="preserve">　山本様</w:t>
      </w:r>
    </w:p>
    <w:p w:rsidR="0064284C" w:rsidRPr="0059213B" w:rsidRDefault="00234401" w:rsidP="0064284C">
      <w:pPr>
        <w:ind w:leftChars="200" w:left="420"/>
        <w:rPr>
          <w:rFonts w:asciiTheme="minorEastAsia" w:hAnsiTheme="minorEastAsia" w:cs="Arial"/>
          <w:szCs w:val="21"/>
        </w:rPr>
      </w:pPr>
      <w:r>
        <w:rPr>
          <w:rFonts w:asciiTheme="minorEastAsia" w:hAnsiTheme="minorEastAsia" w:cs="Arial" w:hint="eastAsia"/>
          <w:szCs w:val="21"/>
        </w:rPr>
        <w:t>・</w:t>
      </w:r>
      <w:r w:rsidR="0064284C">
        <w:rPr>
          <w:rFonts w:asciiTheme="minorEastAsia" w:hAnsiTheme="minorEastAsia" w:cs="Arial" w:hint="eastAsia"/>
          <w:szCs w:val="21"/>
        </w:rPr>
        <w:t>JETRO/</w:t>
      </w:r>
      <w:r w:rsidR="0064284C" w:rsidRPr="007C172F">
        <w:rPr>
          <w:rFonts w:asciiTheme="minorEastAsia" w:hAnsiTheme="minorEastAsia" w:cs="Helvetica"/>
          <w:color w:val="000000"/>
          <w:sz w:val="20"/>
          <w:szCs w:val="20"/>
          <w:shd w:val="clear" w:color="auto" w:fill="FFFFFF"/>
        </w:rPr>
        <w:t>JBAC</w:t>
      </w:r>
      <w:r w:rsidR="0064284C">
        <w:rPr>
          <w:rFonts w:ascii="Helvetica" w:hAnsi="Helvetica" w:cs="Helvetica"/>
          <w:color w:val="000000"/>
          <w:sz w:val="20"/>
          <w:szCs w:val="20"/>
          <w:shd w:val="clear" w:color="auto" w:fill="FFFFFF"/>
        </w:rPr>
        <w:t>事務局</w:t>
      </w:r>
      <w:r w:rsidR="007C172F">
        <w:rPr>
          <w:rFonts w:asciiTheme="minorEastAsia" w:hAnsiTheme="minorEastAsia" w:cs="Arial" w:hint="eastAsia"/>
          <w:szCs w:val="21"/>
        </w:rPr>
        <w:t xml:space="preserve">　宮尾様</w:t>
      </w:r>
    </w:p>
    <w:p w:rsidR="008E2F74" w:rsidRPr="0059213B" w:rsidRDefault="008E2F74" w:rsidP="008E2F74">
      <w:pPr>
        <w:rPr>
          <w:rFonts w:asciiTheme="minorEastAsia" w:hAnsiTheme="minorEastAsia" w:cs="Arial"/>
          <w:szCs w:val="21"/>
        </w:rPr>
      </w:pPr>
    </w:p>
    <w:p w:rsidR="008E2F74" w:rsidRPr="0059213B" w:rsidRDefault="008E2F74" w:rsidP="00980642">
      <w:pPr>
        <w:pStyle w:val="a3"/>
        <w:numPr>
          <w:ilvl w:val="0"/>
          <w:numId w:val="4"/>
        </w:numPr>
        <w:ind w:leftChars="0"/>
        <w:rPr>
          <w:rFonts w:asciiTheme="minorEastAsia" w:hAnsiTheme="minorEastAsia" w:cs="Arial"/>
          <w:b/>
          <w:szCs w:val="21"/>
          <w:u w:val="single"/>
        </w:rPr>
      </w:pPr>
      <w:r w:rsidRPr="0059213B">
        <w:rPr>
          <w:rFonts w:asciiTheme="minorEastAsia" w:hAnsiTheme="minorEastAsia" w:cs="Arial"/>
          <w:b/>
          <w:szCs w:val="21"/>
          <w:u w:val="single"/>
        </w:rPr>
        <w:t>特別会員（JETRO、JICA、大使館）より</w:t>
      </w:r>
    </w:p>
    <w:p w:rsidR="00256AA6" w:rsidRDefault="0064284C" w:rsidP="00256AA6">
      <w:pPr>
        <w:rPr>
          <w:rFonts w:asciiTheme="minorEastAsia" w:hAnsiTheme="minorEastAsia" w:cs="Arial"/>
          <w:b/>
          <w:szCs w:val="21"/>
        </w:rPr>
      </w:pPr>
      <w:r>
        <w:rPr>
          <w:rFonts w:asciiTheme="minorEastAsia" w:hAnsiTheme="minorEastAsia" w:cs="Arial" w:hint="eastAsia"/>
          <w:szCs w:val="21"/>
        </w:rPr>
        <w:t>・TVETプロジェクトよりお知らせ</w:t>
      </w:r>
      <w:r>
        <w:rPr>
          <w:rFonts w:asciiTheme="minorEastAsia" w:hAnsiTheme="minorEastAsia" w:cs="Arial"/>
          <w:szCs w:val="21"/>
        </w:rPr>
        <w:tab/>
      </w:r>
      <w:r>
        <w:rPr>
          <w:rFonts w:asciiTheme="minorEastAsia" w:hAnsiTheme="minorEastAsia" w:cs="Arial"/>
          <w:szCs w:val="21"/>
        </w:rPr>
        <w:tab/>
      </w:r>
      <w:r>
        <w:rPr>
          <w:rFonts w:asciiTheme="minorEastAsia" w:hAnsiTheme="minorEastAsia" w:cs="Arial"/>
          <w:szCs w:val="21"/>
        </w:rPr>
        <w:tab/>
      </w:r>
      <w:r w:rsidRPr="0059213B">
        <w:rPr>
          <w:rFonts w:asciiTheme="minorEastAsia" w:hAnsiTheme="minorEastAsia" w:cs="Arial"/>
          <w:b/>
          <w:szCs w:val="21"/>
        </w:rPr>
        <w:t>(</w:t>
      </w:r>
      <w:r>
        <w:rPr>
          <w:rFonts w:asciiTheme="minorEastAsia" w:hAnsiTheme="minorEastAsia" w:cs="Arial" w:hint="eastAsia"/>
          <w:b/>
          <w:szCs w:val="21"/>
        </w:rPr>
        <w:t>JICA</w:t>
      </w:r>
      <w:r w:rsidRPr="0059213B">
        <w:rPr>
          <w:rFonts w:asciiTheme="minorEastAsia" w:hAnsiTheme="minorEastAsia" w:cs="Arial"/>
          <w:b/>
          <w:szCs w:val="21"/>
        </w:rPr>
        <w:t xml:space="preserve"> </w:t>
      </w:r>
      <w:r>
        <w:rPr>
          <w:rFonts w:asciiTheme="minorEastAsia" w:hAnsiTheme="minorEastAsia" w:cs="Arial" w:hint="eastAsia"/>
          <w:b/>
          <w:szCs w:val="21"/>
        </w:rPr>
        <w:t>山田</w:t>
      </w:r>
      <w:r w:rsidRPr="0059213B">
        <w:rPr>
          <w:rFonts w:asciiTheme="minorEastAsia" w:hAnsiTheme="minorEastAsia" w:cs="Arial"/>
          <w:b/>
          <w:szCs w:val="21"/>
        </w:rPr>
        <w:t>様)</w:t>
      </w:r>
    </w:p>
    <w:p w:rsidR="000D488C" w:rsidRDefault="000D488C" w:rsidP="000D488C">
      <w:pPr>
        <w:ind w:leftChars="100" w:left="210"/>
        <w:rPr>
          <w:rFonts w:asciiTheme="minorEastAsia" w:hAnsiTheme="minorEastAsia" w:cs="Arial"/>
          <w:szCs w:val="21"/>
        </w:rPr>
      </w:pPr>
      <w:r w:rsidRPr="000D488C">
        <w:rPr>
          <w:rFonts w:asciiTheme="minorEastAsia" w:hAnsiTheme="minorEastAsia" w:cs="Arial" w:hint="eastAsia"/>
          <w:szCs w:val="21"/>
        </w:rPr>
        <w:t>職業訓練校生のインターン・採用のお願い、訓練校の最</w:t>
      </w:r>
      <w:r>
        <w:rPr>
          <w:rFonts w:asciiTheme="minorEastAsia" w:hAnsiTheme="minorEastAsia" w:cs="Arial" w:hint="eastAsia"/>
          <w:szCs w:val="21"/>
        </w:rPr>
        <w:t>終実技試験見学のご案内、訓練ニーズ等把握のためのご協力のお願い</w:t>
      </w:r>
    </w:p>
    <w:p w:rsidR="000D488C" w:rsidRDefault="000D488C" w:rsidP="00256AA6">
      <w:pPr>
        <w:rPr>
          <w:rFonts w:asciiTheme="minorEastAsia" w:hAnsiTheme="minorEastAsia" w:cs="Arial"/>
          <w:szCs w:val="21"/>
        </w:rPr>
      </w:pPr>
    </w:p>
    <w:p w:rsidR="0064284C" w:rsidRPr="0064284C" w:rsidRDefault="0064284C" w:rsidP="00256AA6">
      <w:pPr>
        <w:rPr>
          <w:rFonts w:asciiTheme="minorEastAsia" w:hAnsiTheme="minorEastAsia" w:cs="Arial"/>
          <w:szCs w:val="21"/>
        </w:rPr>
      </w:pPr>
      <w:r w:rsidRPr="0064284C">
        <w:rPr>
          <w:rFonts w:asciiTheme="minorEastAsia" w:hAnsiTheme="minorEastAsia" w:cs="Arial" w:hint="eastAsia"/>
          <w:szCs w:val="21"/>
        </w:rPr>
        <w:t>・</w:t>
      </w:r>
      <w:r>
        <w:rPr>
          <w:rFonts w:asciiTheme="minorEastAsia" w:hAnsiTheme="minorEastAsia" w:cs="Arial" w:hint="eastAsia"/>
          <w:szCs w:val="21"/>
        </w:rPr>
        <w:t>屑の処分についてのアンケート結果報告</w:t>
      </w:r>
      <w:r>
        <w:rPr>
          <w:rFonts w:asciiTheme="minorEastAsia" w:hAnsiTheme="minorEastAsia" w:cs="Arial"/>
          <w:szCs w:val="21"/>
        </w:rPr>
        <w:tab/>
      </w:r>
      <w:r>
        <w:rPr>
          <w:rFonts w:asciiTheme="minorEastAsia" w:hAnsiTheme="minorEastAsia" w:cs="Arial"/>
          <w:szCs w:val="21"/>
        </w:rPr>
        <w:tab/>
      </w:r>
      <w:r w:rsidRPr="0059213B">
        <w:rPr>
          <w:rFonts w:asciiTheme="minorEastAsia" w:hAnsiTheme="minorEastAsia" w:cs="Arial"/>
          <w:b/>
          <w:szCs w:val="21"/>
        </w:rPr>
        <w:t>(</w:t>
      </w:r>
      <w:r>
        <w:rPr>
          <w:rFonts w:asciiTheme="minorEastAsia" w:hAnsiTheme="minorEastAsia" w:cs="Arial" w:hint="eastAsia"/>
          <w:b/>
          <w:szCs w:val="21"/>
        </w:rPr>
        <w:t>JETRO</w:t>
      </w:r>
      <w:r w:rsidRPr="0059213B">
        <w:rPr>
          <w:rFonts w:asciiTheme="minorEastAsia" w:hAnsiTheme="minorEastAsia" w:cs="Arial"/>
          <w:b/>
          <w:szCs w:val="21"/>
        </w:rPr>
        <w:t xml:space="preserve"> </w:t>
      </w:r>
      <w:r>
        <w:rPr>
          <w:rFonts w:asciiTheme="minorEastAsia" w:hAnsiTheme="minorEastAsia" w:cs="Arial" w:hint="eastAsia"/>
          <w:b/>
          <w:szCs w:val="21"/>
        </w:rPr>
        <w:t>脇坂</w:t>
      </w:r>
      <w:r w:rsidRPr="0059213B">
        <w:rPr>
          <w:rFonts w:asciiTheme="minorEastAsia" w:hAnsiTheme="minorEastAsia" w:cs="Arial"/>
          <w:b/>
          <w:szCs w:val="21"/>
        </w:rPr>
        <w:t>様)</w:t>
      </w:r>
    </w:p>
    <w:p w:rsidR="00564839" w:rsidRPr="0059213B" w:rsidRDefault="00564839" w:rsidP="00564839">
      <w:pPr>
        <w:rPr>
          <w:rFonts w:asciiTheme="minorEastAsia" w:hAnsiTheme="minorEastAsia" w:cs="Arial"/>
          <w:szCs w:val="21"/>
        </w:rPr>
      </w:pPr>
    </w:p>
    <w:p w:rsidR="00564839" w:rsidRPr="0059213B" w:rsidRDefault="008E2F74" w:rsidP="00980642">
      <w:pPr>
        <w:pStyle w:val="a3"/>
        <w:numPr>
          <w:ilvl w:val="0"/>
          <w:numId w:val="4"/>
        </w:numPr>
        <w:ind w:leftChars="0"/>
        <w:rPr>
          <w:rFonts w:asciiTheme="minorEastAsia" w:hAnsiTheme="minorEastAsia" w:cs="Arial"/>
          <w:b/>
          <w:szCs w:val="21"/>
        </w:rPr>
      </w:pPr>
      <w:r w:rsidRPr="0059213B">
        <w:rPr>
          <w:rFonts w:asciiTheme="minorEastAsia" w:hAnsiTheme="minorEastAsia" w:cs="Arial"/>
          <w:b/>
          <w:szCs w:val="21"/>
          <w:u w:val="single"/>
        </w:rPr>
        <w:t>事務局より</w:t>
      </w:r>
      <w:r w:rsidR="00564839" w:rsidRPr="0059213B">
        <w:rPr>
          <w:rFonts w:asciiTheme="minorEastAsia" w:hAnsiTheme="minorEastAsia" w:cs="Arial"/>
          <w:b/>
          <w:szCs w:val="21"/>
        </w:rPr>
        <w:tab/>
      </w:r>
      <w:r w:rsidR="00564839" w:rsidRPr="0059213B">
        <w:rPr>
          <w:rFonts w:asciiTheme="minorEastAsia" w:hAnsiTheme="minorEastAsia" w:cs="Arial"/>
          <w:b/>
          <w:szCs w:val="21"/>
        </w:rPr>
        <w:tab/>
      </w:r>
      <w:r w:rsidR="00564839" w:rsidRPr="0059213B">
        <w:rPr>
          <w:rFonts w:asciiTheme="minorEastAsia" w:hAnsiTheme="minorEastAsia" w:cs="Arial"/>
          <w:b/>
          <w:szCs w:val="21"/>
        </w:rPr>
        <w:tab/>
      </w:r>
      <w:r w:rsidR="00564839" w:rsidRPr="0059213B">
        <w:rPr>
          <w:rFonts w:asciiTheme="minorEastAsia" w:hAnsiTheme="minorEastAsia" w:cs="Arial"/>
          <w:b/>
          <w:szCs w:val="21"/>
        </w:rPr>
        <w:tab/>
      </w:r>
      <w:r w:rsidR="009F5431" w:rsidRPr="0059213B">
        <w:rPr>
          <w:rFonts w:asciiTheme="minorEastAsia" w:hAnsiTheme="minorEastAsia" w:cs="Arial"/>
          <w:b/>
          <w:szCs w:val="21"/>
        </w:rPr>
        <w:tab/>
      </w:r>
      <w:r w:rsidRPr="0059213B">
        <w:rPr>
          <w:rFonts w:asciiTheme="minorEastAsia" w:hAnsiTheme="minorEastAsia" w:cs="Arial"/>
          <w:b/>
          <w:szCs w:val="21"/>
        </w:rPr>
        <w:t>(事務局 三浦様)</w:t>
      </w:r>
    </w:p>
    <w:p w:rsidR="00256AA6" w:rsidRPr="0059213B" w:rsidRDefault="00256AA6" w:rsidP="00256AA6">
      <w:pPr>
        <w:rPr>
          <w:rFonts w:asciiTheme="minorEastAsia" w:hAnsiTheme="minorEastAsia" w:cs="Times New Roman"/>
          <w:szCs w:val="21"/>
        </w:rPr>
      </w:pPr>
      <w:r w:rsidRPr="0059213B">
        <w:rPr>
          <w:rFonts w:asciiTheme="minorEastAsia" w:hAnsiTheme="minorEastAsia" w:cs="Times New Roman" w:hint="eastAsia"/>
          <w:szCs w:val="21"/>
        </w:rPr>
        <w:t>・会員情報更新について（Webサイトより登録）</w:t>
      </w:r>
    </w:p>
    <w:p w:rsidR="00A66374" w:rsidRPr="0059213B" w:rsidRDefault="00A66374">
      <w:pPr>
        <w:widowControl/>
        <w:jc w:val="left"/>
        <w:rPr>
          <w:rFonts w:asciiTheme="minorEastAsia" w:hAnsiTheme="minorEastAsia" w:cs="Arial"/>
          <w:b/>
          <w:szCs w:val="21"/>
        </w:rPr>
      </w:pPr>
    </w:p>
    <w:p w:rsidR="00564839" w:rsidRPr="0059213B" w:rsidRDefault="008E2F74" w:rsidP="00564839">
      <w:pPr>
        <w:rPr>
          <w:rFonts w:asciiTheme="minorEastAsia" w:hAnsiTheme="minorEastAsia" w:cs="Arial"/>
          <w:b/>
          <w:szCs w:val="21"/>
        </w:rPr>
      </w:pPr>
      <w:r w:rsidRPr="0059213B">
        <w:rPr>
          <w:rFonts w:asciiTheme="minorEastAsia" w:hAnsiTheme="minorEastAsia" w:cs="Arial"/>
          <w:b/>
          <w:szCs w:val="21"/>
        </w:rPr>
        <w:t>■懇親会</w:t>
      </w:r>
    </w:p>
    <w:p w:rsidR="006C3C03" w:rsidRPr="0059213B" w:rsidRDefault="006C3C03" w:rsidP="006C3C03">
      <w:pPr>
        <w:rPr>
          <w:rFonts w:asciiTheme="minorEastAsia" w:hAnsiTheme="minorEastAsia" w:cs="Arial"/>
          <w:b/>
          <w:szCs w:val="21"/>
        </w:rPr>
      </w:pPr>
      <w:r w:rsidRPr="0059213B">
        <w:rPr>
          <w:rFonts w:asciiTheme="minorEastAsia" w:hAnsiTheme="minorEastAsia" w:cs="Arial"/>
          <w:b/>
          <w:szCs w:val="21"/>
        </w:rPr>
        <w:t>・18：30～　@Himawari hotel</w:t>
      </w:r>
    </w:p>
    <w:p w:rsidR="006C3C03" w:rsidRPr="0059213B" w:rsidRDefault="006C3C03" w:rsidP="008D023A">
      <w:pPr>
        <w:ind w:firstLine="840"/>
        <w:rPr>
          <w:rFonts w:asciiTheme="minorEastAsia" w:hAnsiTheme="minorEastAsia" w:cs="Times New Roman"/>
          <w:bCs/>
          <w:sz w:val="20"/>
        </w:rPr>
      </w:pPr>
      <w:r w:rsidRPr="0059213B">
        <w:rPr>
          <w:rFonts w:asciiTheme="minorEastAsia" w:hAnsiTheme="minorEastAsia" w:cs="Arial"/>
          <w:szCs w:val="21"/>
        </w:rPr>
        <w:t xml:space="preserve">Adress : </w:t>
      </w:r>
      <w:r w:rsidR="008D023A" w:rsidRPr="0059213B">
        <w:rPr>
          <w:rFonts w:asciiTheme="minorEastAsia" w:hAnsiTheme="minorEastAsia" w:cs="Times New Roman"/>
          <w:bCs/>
          <w:sz w:val="20"/>
        </w:rPr>
        <w:t>313 Sisowath Quay, Phnom Penh 12207, Cambodia</w:t>
      </w:r>
    </w:p>
    <w:p w:rsidR="006C3C03" w:rsidRPr="0059213B" w:rsidRDefault="006C3C03" w:rsidP="006C3C03">
      <w:pPr>
        <w:rPr>
          <w:rFonts w:asciiTheme="minorEastAsia" w:hAnsiTheme="minorEastAsia" w:cs="Arial"/>
          <w:b/>
          <w:szCs w:val="21"/>
        </w:rPr>
      </w:pPr>
      <w:r w:rsidRPr="0059213B">
        <w:rPr>
          <w:rFonts w:asciiTheme="minorEastAsia" w:hAnsiTheme="minorEastAsia" w:cs="Arial"/>
          <w:b/>
          <w:szCs w:val="21"/>
        </w:rPr>
        <w:t>・ 予約名：「JBAC 製造業部会」</w:t>
      </w:r>
    </w:p>
    <w:p w:rsidR="006C3C03" w:rsidRPr="0059213B" w:rsidRDefault="006C3C03" w:rsidP="006C3C03">
      <w:pPr>
        <w:ind w:leftChars="200" w:left="420"/>
        <w:rPr>
          <w:rFonts w:asciiTheme="minorEastAsia" w:hAnsiTheme="minorEastAsia" w:cs="Arial"/>
          <w:szCs w:val="21"/>
        </w:rPr>
      </w:pPr>
      <w:r w:rsidRPr="0059213B">
        <w:rPr>
          <w:rFonts w:asciiTheme="minorEastAsia" w:hAnsiTheme="minorEastAsia" w:cs="Arial"/>
          <w:szCs w:val="21"/>
        </w:rPr>
        <w:t>＊部会開催前に各自出欠名簿に〇をご記入ください</w:t>
      </w:r>
    </w:p>
    <w:p w:rsidR="006C3C03" w:rsidRPr="0059213B" w:rsidRDefault="006C3C03" w:rsidP="006C3C03">
      <w:pPr>
        <w:ind w:leftChars="200" w:left="420"/>
        <w:rPr>
          <w:rFonts w:asciiTheme="minorEastAsia" w:hAnsiTheme="minorEastAsia" w:cs="Arial"/>
          <w:szCs w:val="21"/>
        </w:rPr>
      </w:pPr>
      <w:r w:rsidRPr="0059213B">
        <w:rPr>
          <w:rFonts w:asciiTheme="minorEastAsia" w:hAnsiTheme="minorEastAsia" w:cs="Arial"/>
          <w:szCs w:val="21"/>
        </w:rPr>
        <w:t>＊懇親会出席者は会費 30USD/人 を部会受付時にお支払いください</w:t>
      </w:r>
    </w:p>
    <w:p w:rsidR="006C3C03" w:rsidRPr="0059213B" w:rsidRDefault="006C3C03" w:rsidP="008E2F74">
      <w:pPr>
        <w:rPr>
          <w:rFonts w:asciiTheme="minorEastAsia" w:hAnsiTheme="minorEastAsia" w:cs="Arial"/>
          <w:b/>
          <w:szCs w:val="21"/>
        </w:rPr>
      </w:pPr>
    </w:p>
    <w:p w:rsidR="006C3C03" w:rsidRPr="0059213B" w:rsidRDefault="006C3C03" w:rsidP="008E2F74">
      <w:pPr>
        <w:rPr>
          <w:rFonts w:asciiTheme="minorEastAsia" w:hAnsiTheme="minorEastAsia" w:cs="Arial"/>
          <w:szCs w:val="21"/>
        </w:rPr>
      </w:pPr>
    </w:p>
    <w:p w:rsidR="005E0FB3" w:rsidRPr="0059213B" w:rsidRDefault="008E2F74" w:rsidP="00543FF1">
      <w:pPr>
        <w:jc w:val="right"/>
        <w:rPr>
          <w:rFonts w:asciiTheme="minorEastAsia" w:hAnsiTheme="minorEastAsia" w:cs="Arial"/>
          <w:szCs w:val="21"/>
        </w:rPr>
      </w:pPr>
      <w:r w:rsidRPr="0059213B">
        <w:rPr>
          <w:rFonts w:asciiTheme="minorEastAsia" w:hAnsiTheme="minorEastAsia" w:cs="Arial"/>
          <w:szCs w:val="21"/>
        </w:rPr>
        <w:t>以上</w:t>
      </w:r>
    </w:p>
    <w:sectPr w:rsidR="005E0FB3" w:rsidRPr="0059213B" w:rsidSect="00A925A7">
      <w:pgSz w:w="11906" w:h="16838"/>
      <w:pgMar w:top="1985" w:right="1134"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471" w:rsidRDefault="00156471" w:rsidP="00CA44AD">
      <w:r>
        <w:separator/>
      </w:r>
    </w:p>
  </w:endnote>
  <w:endnote w:type="continuationSeparator" w:id="0">
    <w:p w:rsidR="00156471" w:rsidRDefault="00156471" w:rsidP="00CA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471" w:rsidRDefault="00156471" w:rsidP="00CA44AD">
      <w:r>
        <w:separator/>
      </w:r>
    </w:p>
  </w:footnote>
  <w:footnote w:type="continuationSeparator" w:id="0">
    <w:p w:rsidR="00156471" w:rsidRDefault="00156471" w:rsidP="00CA4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A6E98"/>
    <w:multiLevelType w:val="hybridMultilevel"/>
    <w:tmpl w:val="C358A8F6"/>
    <w:lvl w:ilvl="0" w:tplc="AA3440F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4B940A1"/>
    <w:multiLevelType w:val="hybridMultilevel"/>
    <w:tmpl w:val="1870C40A"/>
    <w:lvl w:ilvl="0" w:tplc="04090011">
      <w:start w:val="1"/>
      <w:numFmt w:val="decimalEnclosedCircle"/>
      <w:lvlText w:val="%1"/>
      <w:lvlJc w:val="left"/>
      <w:pPr>
        <w:ind w:left="1291" w:hanging="44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nsid w:val="19580505"/>
    <w:multiLevelType w:val="hybridMultilevel"/>
    <w:tmpl w:val="76C4C2DC"/>
    <w:lvl w:ilvl="0" w:tplc="693C7EF8">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1B09603D"/>
    <w:multiLevelType w:val="hybridMultilevel"/>
    <w:tmpl w:val="834C7560"/>
    <w:lvl w:ilvl="0" w:tplc="AA3440F0">
      <w:start w:val="1"/>
      <w:numFmt w:val="decimal"/>
      <w:lvlText w:val="%1)"/>
      <w:lvlJc w:val="left"/>
      <w:pPr>
        <w:ind w:left="168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243369FA"/>
    <w:multiLevelType w:val="hybridMultilevel"/>
    <w:tmpl w:val="C42C8374"/>
    <w:lvl w:ilvl="0" w:tplc="61C4177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247F6822"/>
    <w:multiLevelType w:val="hybridMultilevel"/>
    <w:tmpl w:val="4D66C0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71C0C76"/>
    <w:multiLevelType w:val="hybridMultilevel"/>
    <w:tmpl w:val="78B4120A"/>
    <w:lvl w:ilvl="0" w:tplc="693C7E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E8E3BE5"/>
    <w:multiLevelType w:val="hybridMultilevel"/>
    <w:tmpl w:val="0E764B84"/>
    <w:lvl w:ilvl="0" w:tplc="AA3440F0">
      <w:start w:val="1"/>
      <w:numFmt w:val="decimal"/>
      <w:lvlText w:val="%1)"/>
      <w:lvlJc w:val="left"/>
      <w:pPr>
        <w:ind w:left="3315" w:hanging="420"/>
      </w:pPr>
      <w:rPr>
        <w:rFonts w:hint="default"/>
      </w:rPr>
    </w:lvl>
    <w:lvl w:ilvl="1" w:tplc="04090017" w:tentative="1">
      <w:start w:val="1"/>
      <w:numFmt w:val="aiueoFullWidth"/>
      <w:lvlText w:val="(%2)"/>
      <w:lvlJc w:val="left"/>
      <w:pPr>
        <w:ind w:left="2520" w:hanging="420"/>
      </w:pPr>
    </w:lvl>
    <w:lvl w:ilvl="2" w:tplc="0409001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
    <w:nsid w:val="31BD6C9E"/>
    <w:multiLevelType w:val="hybridMultilevel"/>
    <w:tmpl w:val="0D40D470"/>
    <w:lvl w:ilvl="0" w:tplc="0E260A0C">
      <w:start w:val="1"/>
      <w:numFmt w:val="decimal"/>
      <w:lvlText w:val="(%1)"/>
      <w:lvlJc w:val="left"/>
      <w:pPr>
        <w:ind w:left="1260" w:hanging="420"/>
      </w:pPr>
      <w:rPr>
        <w:rFonts w:hint="default"/>
        <w:b/>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365F19A2"/>
    <w:multiLevelType w:val="hybridMultilevel"/>
    <w:tmpl w:val="2E0251FA"/>
    <w:lvl w:ilvl="0" w:tplc="693C7E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803147F"/>
    <w:multiLevelType w:val="hybridMultilevel"/>
    <w:tmpl w:val="9A7E59AE"/>
    <w:lvl w:ilvl="0" w:tplc="693C7EF8">
      <w:start w:val="1"/>
      <w:numFmt w:val="decimal"/>
      <w:lvlText w:val="%1．"/>
      <w:lvlJc w:val="left"/>
      <w:pPr>
        <w:ind w:left="360" w:hanging="360"/>
      </w:pPr>
      <w:rPr>
        <w:rFonts w:hint="eastAsia"/>
      </w:rPr>
    </w:lvl>
    <w:lvl w:ilvl="1" w:tplc="0E260A0C">
      <w:start w:val="1"/>
      <w:numFmt w:val="decimal"/>
      <w:lvlText w:val="(%2)"/>
      <w:lvlJc w:val="left"/>
      <w:pPr>
        <w:ind w:left="840" w:hanging="420"/>
      </w:pPr>
      <w:rPr>
        <w:rFonts w:hint="default"/>
        <w:b/>
      </w:rPr>
    </w:lvl>
    <w:lvl w:ilvl="2" w:tplc="04090011">
      <w:start w:val="1"/>
      <w:numFmt w:val="decimalEnclosedCircle"/>
      <w:lvlText w:val="%3"/>
      <w:lvlJc w:val="left"/>
      <w:pPr>
        <w:ind w:left="1260" w:hanging="420"/>
      </w:pPr>
      <w:rPr>
        <w:rFonts w:hint="default"/>
      </w:rPr>
    </w:lvl>
    <w:lvl w:ilvl="3" w:tplc="E46A5F32">
      <w:start w:val="1"/>
      <w:numFmt w:val="decimalFullWidth"/>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87645F1"/>
    <w:multiLevelType w:val="hybridMultilevel"/>
    <w:tmpl w:val="C3702D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A690C9B"/>
    <w:multiLevelType w:val="hybridMultilevel"/>
    <w:tmpl w:val="CA20D532"/>
    <w:lvl w:ilvl="0" w:tplc="AA3440F0">
      <w:start w:val="1"/>
      <w:numFmt w:val="decimal"/>
      <w:lvlText w:val="%1)"/>
      <w:lvlJc w:val="left"/>
      <w:pPr>
        <w:ind w:left="1635" w:hanging="420"/>
      </w:pPr>
      <w:rPr>
        <w:rFonts w:hint="default"/>
      </w:rPr>
    </w:lvl>
    <w:lvl w:ilvl="1" w:tplc="04090017">
      <w:start w:val="1"/>
      <w:numFmt w:val="aiueoFullWidth"/>
      <w:lvlText w:val="(%2)"/>
      <w:lvlJc w:val="left"/>
      <w:pPr>
        <w:ind w:left="2055" w:hanging="420"/>
      </w:pPr>
    </w:lvl>
    <w:lvl w:ilvl="2" w:tplc="04090011">
      <w:start w:val="1"/>
      <w:numFmt w:val="decimalEnclosedCircle"/>
      <w:lvlText w:val="%3"/>
      <w:lvlJc w:val="left"/>
      <w:pPr>
        <w:ind w:left="2475" w:hanging="420"/>
      </w:pPr>
    </w:lvl>
    <w:lvl w:ilvl="3" w:tplc="04090011">
      <w:start w:val="1"/>
      <w:numFmt w:val="decimalEnclosedCircle"/>
      <w:lvlText w:val="%4"/>
      <w:lvlJc w:val="left"/>
      <w:pPr>
        <w:ind w:left="2895" w:hanging="420"/>
      </w:pPr>
    </w:lvl>
    <w:lvl w:ilvl="4" w:tplc="04090017" w:tentative="1">
      <w:start w:val="1"/>
      <w:numFmt w:val="aiueoFullWidth"/>
      <w:lvlText w:val="(%5)"/>
      <w:lvlJc w:val="left"/>
      <w:pPr>
        <w:ind w:left="3315" w:hanging="420"/>
      </w:pPr>
    </w:lvl>
    <w:lvl w:ilvl="5" w:tplc="04090011" w:tentative="1">
      <w:start w:val="1"/>
      <w:numFmt w:val="decimalEnclosedCircle"/>
      <w:lvlText w:val="%6"/>
      <w:lvlJc w:val="left"/>
      <w:pPr>
        <w:ind w:left="3735" w:hanging="420"/>
      </w:pPr>
    </w:lvl>
    <w:lvl w:ilvl="6" w:tplc="0409000F" w:tentative="1">
      <w:start w:val="1"/>
      <w:numFmt w:val="decimal"/>
      <w:lvlText w:val="%7."/>
      <w:lvlJc w:val="left"/>
      <w:pPr>
        <w:ind w:left="4155" w:hanging="420"/>
      </w:pPr>
    </w:lvl>
    <w:lvl w:ilvl="7" w:tplc="04090017" w:tentative="1">
      <w:start w:val="1"/>
      <w:numFmt w:val="aiueoFullWidth"/>
      <w:lvlText w:val="(%8)"/>
      <w:lvlJc w:val="left"/>
      <w:pPr>
        <w:ind w:left="4575" w:hanging="420"/>
      </w:pPr>
    </w:lvl>
    <w:lvl w:ilvl="8" w:tplc="04090011" w:tentative="1">
      <w:start w:val="1"/>
      <w:numFmt w:val="decimalEnclosedCircle"/>
      <w:lvlText w:val="%9"/>
      <w:lvlJc w:val="left"/>
      <w:pPr>
        <w:ind w:left="4995" w:hanging="420"/>
      </w:pPr>
    </w:lvl>
  </w:abstractNum>
  <w:abstractNum w:abstractNumId="13">
    <w:nsid w:val="3D7C0E23"/>
    <w:multiLevelType w:val="hybridMultilevel"/>
    <w:tmpl w:val="7E6A22EA"/>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nsid w:val="516D0658"/>
    <w:multiLevelType w:val="hybridMultilevel"/>
    <w:tmpl w:val="27CE51E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nsid w:val="576178B5"/>
    <w:multiLevelType w:val="hybridMultilevel"/>
    <w:tmpl w:val="222E8A52"/>
    <w:lvl w:ilvl="0" w:tplc="61C41774">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58980CBF"/>
    <w:multiLevelType w:val="hybridMultilevel"/>
    <w:tmpl w:val="6F1860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49109D"/>
    <w:multiLevelType w:val="hybridMultilevel"/>
    <w:tmpl w:val="110E9570"/>
    <w:lvl w:ilvl="0" w:tplc="61C41774">
      <w:start w:val="1"/>
      <w:numFmt w:val="decimal"/>
      <w:lvlText w:val="(%1)"/>
      <w:lvlJc w:val="left"/>
      <w:pPr>
        <w:ind w:left="1242" w:hanging="42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18">
    <w:nsid w:val="6C1A5CFD"/>
    <w:multiLevelType w:val="hybridMultilevel"/>
    <w:tmpl w:val="1B52A08C"/>
    <w:lvl w:ilvl="0" w:tplc="0C36CCB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CC80EC7"/>
    <w:multiLevelType w:val="hybridMultilevel"/>
    <w:tmpl w:val="3B8E300E"/>
    <w:lvl w:ilvl="0" w:tplc="AA3440F0">
      <w:start w:val="1"/>
      <w:numFmt w:val="decimal"/>
      <w:lvlText w:val="%1)"/>
      <w:lvlJc w:val="left"/>
      <w:pPr>
        <w:ind w:left="3690" w:hanging="420"/>
      </w:pPr>
      <w:rPr>
        <w:rFonts w:hint="default"/>
      </w:rPr>
    </w:lvl>
    <w:lvl w:ilvl="1" w:tplc="04090017" w:tentative="1">
      <w:start w:val="1"/>
      <w:numFmt w:val="aiueoFullWidth"/>
      <w:lvlText w:val="(%2)"/>
      <w:lvlJc w:val="left"/>
      <w:pPr>
        <w:ind w:left="2895" w:hanging="420"/>
      </w:pPr>
    </w:lvl>
    <w:lvl w:ilvl="2" w:tplc="04090011">
      <w:start w:val="1"/>
      <w:numFmt w:val="decimalEnclosedCircle"/>
      <w:lvlText w:val="%3"/>
      <w:lvlJc w:val="left"/>
      <w:pPr>
        <w:ind w:left="3315" w:hanging="420"/>
      </w:pPr>
    </w:lvl>
    <w:lvl w:ilvl="3" w:tplc="0409000F" w:tentative="1">
      <w:start w:val="1"/>
      <w:numFmt w:val="decimal"/>
      <w:lvlText w:val="%4."/>
      <w:lvlJc w:val="left"/>
      <w:pPr>
        <w:ind w:left="3735" w:hanging="420"/>
      </w:pPr>
    </w:lvl>
    <w:lvl w:ilvl="4" w:tplc="04090017" w:tentative="1">
      <w:start w:val="1"/>
      <w:numFmt w:val="aiueoFullWidth"/>
      <w:lvlText w:val="(%5)"/>
      <w:lvlJc w:val="left"/>
      <w:pPr>
        <w:ind w:left="4155" w:hanging="420"/>
      </w:pPr>
    </w:lvl>
    <w:lvl w:ilvl="5" w:tplc="04090011" w:tentative="1">
      <w:start w:val="1"/>
      <w:numFmt w:val="decimalEnclosedCircle"/>
      <w:lvlText w:val="%6"/>
      <w:lvlJc w:val="left"/>
      <w:pPr>
        <w:ind w:left="4575" w:hanging="420"/>
      </w:pPr>
    </w:lvl>
    <w:lvl w:ilvl="6" w:tplc="0409000F" w:tentative="1">
      <w:start w:val="1"/>
      <w:numFmt w:val="decimal"/>
      <w:lvlText w:val="%7."/>
      <w:lvlJc w:val="left"/>
      <w:pPr>
        <w:ind w:left="4995" w:hanging="420"/>
      </w:pPr>
    </w:lvl>
    <w:lvl w:ilvl="7" w:tplc="04090017" w:tentative="1">
      <w:start w:val="1"/>
      <w:numFmt w:val="aiueoFullWidth"/>
      <w:lvlText w:val="(%8)"/>
      <w:lvlJc w:val="left"/>
      <w:pPr>
        <w:ind w:left="5415" w:hanging="420"/>
      </w:pPr>
    </w:lvl>
    <w:lvl w:ilvl="8" w:tplc="04090011" w:tentative="1">
      <w:start w:val="1"/>
      <w:numFmt w:val="decimalEnclosedCircle"/>
      <w:lvlText w:val="%9"/>
      <w:lvlJc w:val="left"/>
      <w:pPr>
        <w:ind w:left="5835" w:hanging="420"/>
      </w:pPr>
    </w:lvl>
  </w:abstractNum>
  <w:abstractNum w:abstractNumId="20">
    <w:nsid w:val="6D9D7F85"/>
    <w:multiLevelType w:val="hybridMultilevel"/>
    <w:tmpl w:val="B386A6D8"/>
    <w:lvl w:ilvl="0" w:tplc="61C4177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930031F"/>
    <w:multiLevelType w:val="hybridMultilevel"/>
    <w:tmpl w:val="C1CEAF42"/>
    <w:lvl w:ilvl="0" w:tplc="61C41774">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C7028ED"/>
    <w:multiLevelType w:val="hybridMultilevel"/>
    <w:tmpl w:val="95E01CC2"/>
    <w:lvl w:ilvl="0" w:tplc="61C41774">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8"/>
  </w:num>
  <w:num w:numId="3">
    <w:abstractNumId w:val="11"/>
  </w:num>
  <w:num w:numId="4">
    <w:abstractNumId w:val="10"/>
  </w:num>
  <w:num w:numId="5">
    <w:abstractNumId w:val="6"/>
  </w:num>
  <w:num w:numId="6">
    <w:abstractNumId w:val="9"/>
  </w:num>
  <w:num w:numId="7">
    <w:abstractNumId w:val="2"/>
  </w:num>
  <w:num w:numId="8">
    <w:abstractNumId w:val="20"/>
  </w:num>
  <w:num w:numId="9">
    <w:abstractNumId w:val="15"/>
  </w:num>
  <w:num w:numId="10">
    <w:abstractNumId w:val="22"/>
  </w:num>
  <w:num w:numId="11">
    <w:abstractNumId w:val="4"/>
  </w:num>
  <w:num w:numId="12">
    <w:abstractNumId w:val="17"/>
  </w:num>
  <w:num w:numId="13">
    <w:abstractNumId w:val="21"/>
  </w:num>
  <w:num w:numId="14">
    <w:abstractNumId w:val="16"/>
  </w:num>
  <w:num w:numId="15">
    <w:abstractNumId w:val="8"/>
  </w:num>
  <w:num w:numId="16">
    <w:abstractNumId w:val="13"/>
  </w:num>
  <w:num w:numId="17">
    <w:abstractNumId w:val="1"/>
  </w:num>
  <w:num w:numId="18">
    <w:abstractNumId w:val="0"/>
  </w:num>
  <w:num w:numId="19">
    <w:abstractNumId w:val="3"/>
  </w:num>
  <w:num w:numId="20">
    <w:abstractNumId w:val="14"/>
  </w:num>
  <w:num w:numId="21">
    <w:abstractNumId w:val="12"/>
  </w:num>
  <w:num w:numId="22">
    <w:abstractNumId w:val="19"/>
  </w:num>
  <w:num w:numId="23">
    <w:abstractNumId w:val="7"/>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74"/>
    <w:rsid w:val="000513E2"/>
    <w:rsid w:val="000708FA"/>
    <w:rsid w:val="000B3CE5"/>
    <w:rsid w:val="000B43C4"/>
    <w:rsid w:val="000D488C"/>
    <w:rsid w:val="000F37C7"/>
    <w:rsid w:val="00156471"/>
    <w:rsid w:val="001860BF"/>
    <w:rsid w:val="001A28A8"/>
    <w:rsid w:val="001A65C8"/>
    <w:rsid w:val="001F79F6"/>
    <w:rsid w:val="002054C1"/>
    <w:rsid w:val="00234401"/>
    <w:rsid w:val="00256AA6"/>
    <w:rsid w:val="002D38B3"/>
    <w:rsid w:val="003B161A"/>
    <w:rsid w:val="004238E4"/>
    <w:rsid w:val="005153F8"/>
    <w:rsid w:val="00535215"/>
    <w:rsid w:val="00543FF1"/>
    <w:rsid w:val="00564839"/>
    <w:rsid w:val="0059213B"/>
    <w:rsid w:val="005E0FB3"/>
    <w:rsid w:val="005E4F78"/>
    <w:rsid w:val="00632C94"/>
    <w:rsid w:val="0064284C"/>
    <w:rsid w:val="00684345"/>
    <w:rsid w:val="0069394F"/>
    <w:rsid w:val="006C3C03"/>
    <w:rsid w:val="00703295"/>
    <w:rsid w:val="0073106A"/>
    <w:rsid w:val="007C172F"/>
    <w:rsid w:val="007F7584"/>
    <w:rsid w:val="00816D81"/>
    <w:rsid w:val="008B053A"/>
    <w:rsid w:val="008D023A"/>
    <w:rsid w:val="008E2F74"/>
    <w:rsid w:val="00980642"/>
    <w:rsid w:val="009C1C38"/>
    <w:rsid w:val="009F5431"/>
    <w:rsid w:val="00A66374"/>
    <w:rsid w:val="00A818C7"/>
    <w:rsid w:val="00A925A7"/>
    <w:rsid w:val="00AB2F7F"/>
    <w:rsid w:val="00B00250"/>
    <w:rsid w:val="00B255B9"/>
    <w:rsid w:val="00B26CB9"/>
    <w:rsid w:val="00B71970"/>
    <w:rsid w:val="00B9289E"/>
    <w:rsid w:val="00C22AA3"/>
    <w:rsid w:val="00C36A70"/>
    <w:rsid w:val="00CA44AD"/>
    <w:rsid w:val="00CD7F90"/>
    <w:rsid w:val="00D0695F"/>
    <w:rsid w:val="00DD5557"/>
    <w:rsid w:val="00E53F49"/>
    <w:rsid w:val="00E92B51"/>
    <w:rsid w:val="00E95B0A"/>
    <w:rsid w:val="00ED172E"/>
    <w:rsid w:val="00F230E8"/>
    <w:rsid w:val="00F34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B5A5338-2506-444E-86E1-D894EB9F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C94"/>
    <w:pPr>
      <w:ind w:leftChars="400" w:left="840"/>
    </w:pPr>
  </w:style>
  <w:style w:type="paragraph" w:styleId="a4">
    <w:name w:val="header"/>
    <w:basedOn w:val="a"/>
    <w:link w:val="a5"/>
    <w:uiPriority w:val="99"/>
    <w:unhideWhenUsed/>
    <w:rsid w:val="00CA44AD"/>
    <w:pPr>
      <w:tabs>
        <w:tab w:val="center" w:pos="4252"/>
        <w:tab w:val="right" w:pos="8504"/>
      </w:tabs>
      <w:snapToGrid w:val="0"/>
    </w:pPr>
  </w:style>
  <w:style w:type="character" w:customStyle="1" w:styleId="a5">
    <w:name w:val="ヘッダー (文字)"/>
    <w:basedOn w:val="a0"/>
    <w:link w:val="a4"/>
    <w:uiPriority w:val="99"/>
    <w:rsid w:val="00CA44AD"/>
  </w:style>
  <w:style w:type="paragraph" w:styleId="a6">
    <w:name w:val="footer"/>
    <w:basedOn w:val="a"/>
    <w:link w:val="a7"/>
    <w:uiPriority w:val="99"/>
    <w:unhideWhenUsed/>
    <w:rsid w:val="00CA44AD"/>
    <w:pPr>
      <w:tabs>
        <w:tab w:val="center" w:pos="4252"/>
        <w:tab w:val="right" w:pos="8504"/>
      </w:tabs>
      <w:snapToGrid w:val="0"/>
    </w:pPr>
  </w:style>
  <w:style w:type="character" w:customStyle="1" w:styleId="a7">
    <w:name w:val="フッター (文字)"/>
    <w:basedOn w:val="a0"/>
    <w:link w:val="a6"/>
    <w:uiPriority w:val="99"/>
    <w:rsid w:val="00CA44AD"/>
  </w:style>
  <w:style w:type="paragraph" w:styleId="a8">
    <w:name w:val="Balloon Text"/>
    <w:basedOn w:val="a"/>
    <w:link w:val="a9"/>
    <w:uiPriority w:val="99"/>
    <w:semiHidden/>
    <w:unhideWhenUsed/>
    <w:rsid w:val="000B3C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3C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5109">
      <w:bodyDiv w:val="1"/>
      <w:marLeft w:val="0"/>
      <w:marRight w:val="0"/>
      <w:marTop w:val="0"/>
      <w:marBottom w:val="0"/>
      <w:divBdr>
        <w:top w:val="none" w:sz="0" w:space="0" w:color="auto"/>
        <w:left w:val="none" w:sz="0" w:space="0" w:color="auto"/>
        <w:bottom w:val="none" w:sz="0" w:space="0" w:color="auto"/>
        <w:right w:val="none" w:sz="0" w:space="0" w:color="auto"/>
      </w:divBdr>
    </w:div>
    <w:div w:id="66072643">
      <w:bodyDiv w:val="1"/>
      <w:marLeft w:val="0"/>
      <w:marRight w:val="0"/>
      <w:marTop w:val="0"/>
      <w:marBottom w:val="0"/>
      <w:divBdr>
        <w:top w:val="none" w:sz="0" w:space="0" w:color="auto"/>
        <w:left w:val="none" w:sz="0" w:space="0" w:color="auto"/>
        <w:bottom w:val="none" w:sz="0" w:space="0" w:color="auto"/>
        <w:right w:val="none" w:sz="0" w:space="0" w:color="auto"/>
      </w:divBdr>
    </w:div>
    <w:div w:id="67188838">
      <w:bodyDiv w:val="1"/>
      <w:marLeft w:val="0"/>
      <w:marRight w:val="0"/>
      <w:marTop w:val="0"/>
      <w:marBottom w:val="0"/>
      <w:divBdr>
        <w:top w:val="none" w:sz="0" w:space="0" w:color="auto"/>
        <w:left w:val="none" w:sz="0" w:space="0" w:color="auto"/>
        <w:bottom w:val="none" w:sz="0" w:space="0" w:color="auto"/>
        <w:right w:val="none" w:sz="0" w:space="0" w:color="auto"/>
      </w:divBdr>
    </w:div>
    <w:div w:id="79329126">
      <w:bodyDiv w:val="1"/>
      <w:marLeft w:val="0"/>
      <w:marRight w:val="0"/>
      <w:marTop w:val="0"/>
      <w:marBottom w:val="0"/>
      <w:divBdr>
        <w:top w:val="none" w:sz="0" w:space="0" w:color="auto"/>
        <w:left w:val="none" w:sz="0" w:space="0" w:color="auto"/>
        <w:bottom w:val="none" w:sz="0" w:space="0" w:color="auto"/>
        <w:right w:val="none" w:sz="0" w:space="0" w:color="auto"/>
      </w:divBdr>
    </w:div>
    <w:div w:id="240869357">
      <w:bodyDiv w:val="1"/>
      <w:marLeft w:val="0"/>
      <w:marRight w:val="0"/>
      <w:marTop w:val="0"/>
      <w:marBottom w:val="0"/>
      <w:divBdr>
        <w:top w:val="none" w:sz="0" w:space="0" w:color="auto"/>
        <w:left w:val="none" w:sz="0" w:space="0" w:color="auto"/>
        <w:bottom w:val="none" w:sz="0" w:space="0" w:color="auto"/>
        <w:right w:val="none" w:sz="0" w:space="0" w:color="auto"/>
      </w:divBdr>
    </w:div>
    <w:div w:id="1080177979">
      <w:bodyDiv w:val="1"/>
      <w:marLeft w:val="0"/>
      <w:marRight w:val="0"/>
      <w:marTop w:val="0"/>
      <w:marBottom w:val="0"/>
      <w:divBdr>
        <w:top w:val="none" w:sz="0" w:space="0" w:color="auto"/>
        <w:left w:val="none" w:sz="0" w:space="0" w:color="auto"/>
        <w:bottom w:val="none" w:sz="0" w:space="0" w:color="auto"/>
        <w:right w:val="none" w:sz="0" w:space="0" w:color="auto"/>
      </w:divBdr>
    </w:div>
    <w:div w:id="1088844999">
      <w:bodyDiv w:val="1"/>
      <w:marLeft w:val="0"/>
      <w:marRight w:val="0"/>
      <w:marTop w:val="0"/>
      <w:marBottom w:val="0"/>
      <w:divBdr>
        <w:top w:val="none" w:sz="0" w:space="0" w:color="auto"/>
        <w:left w:val="none" w:sz="0" w:space="0" w:color="auto"/>
        <w:bottom w:val="none" w:sz="0" w:space="0" w:color="auto"/>
        <w:right w:val="none" w:sz="0" w:space="0" w:color="auto"/>
      </w:divBdr>
    </w:div>
    <w:div w:id="1805736080">
      <w:bodyDiv w:val="1"/>
      <w:marLeft w:val="0"/>
      <w:marRight w:val="0"/>
      <w:marTop w:val="0"/>
      <w:marBottom w:val="0"/>
      <w:divBdr>
        <w:top w:val="none" w:sz="0" w:space="0" w:color="auto"/>
        <w:left w:val="none" w:sz="0" w:space="0" w:color="auto"/>
        <w:bottom w:val="none" w:sz="0" w:space="0" w:color="auto"/>
        <w:right w:val="none" w:sz="0" w:space="0" w:color="auto"/>
      </w:divBdr>
    </w:div>
    <w:div w:id="2111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2666</TotalTime>
  <Pages>5</Pages>
  <Words>602</Words>
  <Characters>3436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dc:creator>
  <cp:keywords/>
  <dc:description/>
  <cp:lastModifiedBy>KONDO</cp:lastModifiedBy>
  <cp:revision>31</cp:revision>
  <cp:lastPrinted>2020-08-27T10:03:00Z</cp:lastPrinted>
  <dcterms:created xsi:type="dcterms:W3CDTF">2020-08-24T09:11:00Z</dcterms:created>
  <dcterms:modified xsi:type="dcterms:W3CDTF">2020-09-12T02:37:00Z</dcterms:modified>
</cp:coreProperties>
</file>