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32672" w14:textId="39C25D2E" w:rsidR="00D43B6B" w:rsidRPr="009C2F95" w:rsidRDefault="00D43B6B" w:rsidP="00D43B6B">
      <w:pPr>
        <w:rPr>
          <w:rFonts w:asciiTheme="minorEastAsia" w:hAnsiTheme="minorEastAsia"/>
        </w:rPr>
      </w:pPr>
      <w:r w:rsidRPr="009C2F95">
        <w:rPr>
          <w:rFonts w:asciiTheme="minorEastAsia" w:hAnsiTheme="minorEastAsia"/>
        </w:rPr>
        <w:t>20</w:t>
      </w:r>
      <w:r w:rsidR="00097C19" w:rsidRPr="009C2F95">
        <w:rPr>
          <w:rFonts w:asciiTheme="minorEastAsia" w:hAnsiTheme="minorEastAsia" w:hint="eastAsia"/>
        </w:rPr>
        <w:t>20</w:t>
      </w:r>
      <w:r w:rsidRPr="009C2F95">
        <w:rPr>
          <w:rFonts w:asciiTheme="minorEastAsia" w:hAnsiTheme="minorEastAsia" w:hint="eastAsia"/>
        </w:rPr>
        <w:t>年度 第</w:t>
      </w:r>
      <w:r w:rsidR="00504A7A">
        <w:rPr>
          <w:rFonts w:asciiTheme="minorEastAsia" w:hAnsiTheme="minorEastAsia"/>
        </w:rPr>
        <w:t>2</w:t>
      </w:r>
      <w:r w:rsidRPr="009C2F95">
        <w:rPr>
          <w:rFonts w:asciiTheme="minorEastAsia" w:hAnsiTheme="minorEastAsia" w:hint="eastAsia"/>
        </w:rPr>
        <w:t>回 金融保険部会</w:t>
      </w:r>
    </w:p>
    <w:p w14:paraId="35B6D89A" w14:textId="77777777" w:rsidR="00D43B6B" w:rsidRPr="009C2F95" w:rsidRDefault="00D43B6B" w:rsidP="00D43B6B">
      <w:pPr>
        <w:rPr>
          <w:rFonts w:asciiTheme="minorEastAsia" w:hAnsiTheme="minorEastAsia"/>
        </w:rPr>
      </w:pPr>
    </w:p>
    <w:p w14:paraId="42A06915" w14:textId="1E29C4D5" w:rsidR="00D43B6B" w:rsidRPr="009C2F95" w:rsidRDefault="00D43B6B" w:rsidP="00D43B6B">
      <w:pPr>
        <w:rPr>
          <w:rFonts w:asciiTheme="minorEastAsia" w:hAnsiTheme="minorEastAsia"/>
        </w:rPr>
      </w:pPr>
      <w:r w:rsidRPr="009C2F95">
        <w:rPr>
          <w:rFonts w:asciiTheme="minorEastAsia" w:hAnsiTheme="minorEastAsia" w:hint="eastAsia"/>
        </w:rPr>
        <w:t>日時：20</w:t>
      </w:r>
      <w:r w:rsidR="00097C19" w:rsidRPr="009C2F95">
        <w:rPr>
          <w:rFonts w:asciiTheme="minorEastAsia" w:hAnsiTheme="minorEastAsia"/>
        </w:rPr>
        <w:t>20</w:t>
      </w:r>
      <w:r w:rsidRPr="009C2F95">
        <w:rPr>
          <w:rFonts w:asciiTheme="minorEastAsia" w:hAnsiTheme="minorEastAsia" w:hint="eastAsia"/>
        </w:rPr>
        <w:t>年</w:t>
      </w:r>
      <w:r w:rsidR="00504A7A">
        <w:rPr>
          <w:rFonts w:asciiTheme="minorEastAsia" w:hAnsiTheme="minorEastAsia"/>
        </w:rPr>
        <w:t>9</w:t>
      </w:r>
      <w:r w:rsidRPr="009C2F95">
        <w:rPr>
          <w:rFonts w:asciiTheme="minorEastAsia" w:hAnsiTheme="minorEastAsia" w:hint="eastAsia"/>
        </w:rPr>
        <w:t>月</w:t>
      </w:r>
      <w:r w:rsidR="00097C19" w:rsidRPr="009C2F95">
        <w:rPr>
          <w:rFonts w:asciiTheme="minorEastAsia" w:hAnsiTheme="minorEastAsia"/>
        </w:rPr>
        <w:t>1</w:t>
      </w:r>
      <w:r w:rsidR="00504A7A">
        <w:rPr>
          <w:rFonts w:asciiTheme="minorEastAsia" w:hAnsiTheme="minorEastAsia"/>
        </w:rPr>
        <w:t>0</w:t>
      </w:r>
      <w:r w:rsidRPr="009C2F95">
        <w:rPr>
          <w:rFonts w:asciiTheme="minorEastAsia" w:hAnsiTheme="minorEastAsia" w:hint="eastAsia"/>
        </w:rPr>
        <w:t>日（</w:t>
      </w:r>
      <w:r w:rsidR="00504A7A">
        <w:rPr>
          <w:rFonts w:asciiTheme="minorEastAsia" w:hAnsiTheme="minorEastAsia" w:hint="eastAsia"/>
        </w:rPr>
        <w:t>木</w:t>
      </w:r>
      <w:r w:rsidRPr="009C2F95">
        <w:rPr>
          <w:rFonts w:asciiTheme="minorEastAsia" w:hAnsiTheme="minorEastAsia" w:hint="eastAsia"/>
        </w:rPr>
        <w:t>）午後</w:t>
      </w:r>
      <w:r w:rsidR="00B93DCB">
        <w:rPr>
          <w:rFonts w:asciiTheme="minorEastAsia" w:hAnsiTheme="minorEastAsia" w:hint="eastAsia"/>
        </w:rPr>
        <w:t>４</w:t>
      </w:r>
      <w:r w:rsidRPr="009C2F95">
        <w:rPr>
          <w:rFonts w:asciiTheme="minorEastAsia" w:hAnsiTheme="minorEastAsia" w:hint="eastAsia"/>
        </w:rPr>
        <w:t>時</w:t>
      </w:r>
      <w:r w:rsidR="00B93DCB">
        <w:rPr>
          <w:rFonts w:asciiTheme="minorEastAsia" w:hAnsiTheme="minorEastAsia" w:hint="eastAsia"/>
        </w:rPr>
        <w:t>半</w:t>
      </w:r>
      <w:r w:rsidRPr="009C2F95">
        <w:rPr>
          <w:rFonts w:asciiTheme="minorEastAsia" w:hAnsiTheme="minorEastAsia" w:hint="eastAsia"/>
        </w:rPr>
        <w:t>～6時</w:t>
      </w:r>
      <w:r w:rsidR="00B93DCB">
        <w:rPr>
          <w:rFonts w:asciiTheme="minorEastAsia" w:hAnsiTheme="minorEastAsia" w:hint="eastAsia"/>
        </w:rPr>
        <w:t>半</w:t>
      </w:r>
    </w:p>
    <w:p w14:paraId="1EEC1C01" w14:textId="6A5E39E3" w:rsidR="00D43B6B" w:rsidRPr="009C2F95" w:rsidRDefault="00D43B6B" w:rsidP="00D43B6B">
      <w:pPr>
        <w:rPr>
          <w:rFonts w:asciiTheme="minorEastAsia" w:hAnsiTheme="minorEastAsia"/>
        </w:rPr>
      </w:pPr>
      <w:r w:rsidRPr="009C2F95">
        <w:rPr>
          <w:rFonts w:asciiTheme="minorEastAsia" w:hAnsiTheme="minorEastAsia" w:hint="eastAsia"/>
        </w:rPr>
        <w:t>会場：J</w:t>
      </w:r>
      <w:r w:rsidR="00DD204C">
        <w:rPr>
          <w:rFonts w:asciiTheme="minorEastAsia" w:hAnsiTheme="minorEastAsia" w:hint="eastAsia"/>
        </w:rPr>
        <w:t>ICA</w:t>
      </w:r>
      <w:r w:rsidRPr="009C2F95">
        <w:rPr>
          <w:rFonts w:asciiTheme="minorEastAsia" w:hAnsiTheme="minorEastAsia" w:hint="eastAsia"/>
        </w:rPr>
        <w:t xml:space="preserve">プノンペン事務所　</w:t>
      </w:r>
      <w:r w:rsidR="009D3542">
        <w:rPr>
          <w:rFonts w:asciiTheme="minorEastAsia" w:hAnsiTheme="minorEastAsia" w:hint="eastAsia"/>
        </w:rPr>
        <w:t>7F</w:t>
      </w:r>
      <w:r w:rsidRPr="009C2F95">
        <w:rPr>
          <w:rFonts w:asciiTheme="minorEastAsia" w:hAnsiTheme="minorEastAsia" w:hint="eastAsia"/>
        </w:rPr>
        <w:t>会議室</w:t>
      </w:r>
    </w:p>
    <w:p w14:paraId="549D0972" w14:textId="607CE949" w:rsidR="00D43B6B" w:rsidRPr="005A0F6D" w:rsidRDefault="00D43B6B" w:rsidP="00D43B6B">
      <w:pPr>
        <w:rPr>
          <w:rFonts w:asciiTheme="minorEastAsia" w:hAnsiTheme="minorEastAsia"/>
        </w:rPr>
      </w:pPr>
      <w:r w:rsidRPr="009C2F95">
        <w:rPr>
          <w:rFonts w:asciiTheme="minorEastAsia" w:hAnsiTheme="minorEastAsia" w:hint="eastAsia"/>
        </w:rPr>
        <w:t>出席者：</w:t>
      </w:r>
      <w:r w:rsidRPr="009C2F95">
        <w:rPr>
          <w:rFonts w:asciiTheme="minorEastAsia" w:hAnsiTheme="minorEastAsia" w:hint="eastAsia"/>
        </w:rPr>
        <w:tab/>
        <w:t>正会員</w:t>
      </w:r>
      <w:r w:rsidR="005A0F6D">
        <w:rPr>
          <w:rFonts w:asciiTheme="minorEastAsia" w:hAnsiTheme="minorEastAsia" w:hint="eastAsia"/>
        </w:rPr>
        <w:t>12社</w:t>
      </w:r>
      <w:r w:rsidRPr="009C2F95">
        <w:rPr>
          <w:rFonts w:asciiTheme="minorEastAsia" w:hAnsiTheme="minorEastAsia" w:hint="eastAsia"/>
        </w:rPr>
        <w:t>（</w:t>
      </w:r>
      <w:r w:rsidR="009D3542">
        <w:rPr>
          <w:rFonts w:asciiTheme="minorEastAsia" w:hAnsiTheme="minorEastAsia" w:hint="eastAsia"/>
        </w:rPr>
        <w:t>15</w:t>
      </w:r>
      <w:r w:rsidRPr="009C2F95">
        <w:rPr>
          <w:rFonts w:asciiTheme="minorEastAsia" w:hAnsiTheme="minorEastAsia" w:hint="eastAsia"/>
        </w:rPr>
        <w:t>名）、準会員</w:t>
      </w:r>
      <w:r w:rsidR="00DB6476">
        <w:rPr>
          <w:rFonts w:asciiTheme="minorEastAsia" w:hAnsiTheme="minorEastAsia"/>
        </w:rPr>
        <w:t>7</w:t>
      </w:r>
      <w:r w:rsidRPr="009C2F95">
        <w:rPr>
          <w:rFonts w:asciiTheme="minorEastAsia" w:hAnsiTheme="minorEastAsia" w:hint="eastAsia"/>
        </w:rPr>
        <w:t>社（</w:t>
      </w:r>
      <w:r w:rsidR="00DB6476">
        <w:rPr>
          <w:rFonts w:asciiTheme="minorEastAsia" w:hAnsiTheme="minorEastAsia"/>
        </w:rPr>
        <w:t>7</w:t>
      </w:r>
      <w:r w:rsidRPr="009C2F95">
        <w:rPr>
          <w:rFonts w:asciiTheme="minorEastAsia" w:hAnsiTheme="minorEastAsia" w:hint="eastAsia"/>
        </w:rPr>
        <w:t>名）、</w:t>
      </w:r>
    </w:p>
    <w:p w14:paraId="27804B08" w14:textId="087BB50F" w:rsidR="00D43B6B" w:rsidRPr="009D3542" w:rsidRDefault="005A0F6D" w:rsidP="00D43B6B">
      <w:pPr>
        <w:ind w:left="720" w:firstLine="720"/>
        <w:rPr>
          <w:rFonts w:asciiTheme="minorEastAsia" w:hAnsiTheme="minorEastAsia"/>
        </w:rPr>
      </w:pPr>
      <w:r w:rsidRPr="009D3542">
        <w:rPr>
          <w:rFonts w:asciiTheme="minorEastAsia" w:hAnsiTheme="minorEastAsia" w:hint="eastAsia"/>
        </w:rPr>
        <w:t>神田</w:t>
      </w:r>
      <w:r w:rsidR="006D6A2B" w:rsidRPr="009D3542">
        <w:rPr>
          <w:rFonts w:asciiTheme="minorEastAsia" w:hAnsiTheme="minorEastAsia"/>
        </w:rPr>
        <w:t>JBAC</w:t>
      </w:r>
      <w:r w:rsidR="006D6A2B" w:rsidRPr="009D3542">
        <w:rPr>
          <w:rFonts w:asciiTheme="minorEastAsia" w:hAnsiTheme="minorEastAsia" w:hint="eastAsia"/>
        </w:rPr>
        <w:t>会長</w:t>
      </w:r>
    </w:p>
    <w:p w14:paraId="352E4FAC" w14:textId="28E4BEB7" w:rsidR="00D43B6B" w:rsidRPr="009D3542" w:rsidRDefault="00D43B6B" w:rsidP="00D43B6B">
      <w:pPr>
        <w:ind w:left="720" w:firstLine="720"/>
        <w:rPr>
          <w:rFonts w:asciiTheme="minorEastAsia" w:hAnsiTheme="minorEastAsia"/>
        </w:rPr>
      </w:pPr>
      <w:r w:rsidRPr="009D3542">
        <w:rPr>
          <w:rFonts w:asciiTheme="minorEastAsia" w:hAnsiTheme="minorEastAsia" w:hint="eastAsia"/>
        </w:rPr>
        <w:t>JBAC</w:t>
      </w:r>
      <w:r w:rsidR="006D6A2B" w:rsidRPr="009D3542">
        <w:rPr>
          <w:rFonts w:asciiTheme="minorEastAsia" w:hAnsiTheme="minorEastAsia" w:hint="eastAsia"/>
        </w:rPr>
        <w:t>事務局：</w:t>
      </w:r>
      <w:r w:rsidR="005A0F6D" w:rsidRPr="009D3542">
        <w:rPr>
          <w:rFonts w:asciiTheme="minorEastAsia" w:hAnsiTheme="minorEastAsia" w:hint="eastAsia"/>
        </w:rPr>
        <w:t>宮尾</w:t>
      </w:r>
      <w:r w:rsidRPr="009D3542">
        <w:rPr>
          <w:rFonts w:asciiTheme="minorEastAsia" w:hAnsiTheme="minorEastAsia" w:hint="eastAsia"/>
        </w:rPr>
        <w:t>氏、</w:t>
      </w:r>
      <w:r w:rsidR="005A0F6D" w:rsidRPr="009D3542">
        <w:rPr>
          <w:rFonts w:asciiTheme="minorEastAsia" w:hAnsiTheme="minorEastAsia" w:hint="eastAsia"/>
        </w:rPr>
        <w:t>三浦氏、ヴァルーン氏</w:t>
      </w:r>
    </w:p>
    <w:p w14:paraId="0A750C83" w14:textId="2E0C9958" w:rsidR="006D6A2B" w:rsidRPr="006D6A2B" w:rsidRDefault="006D6A2B" w:rsidP="00D43B6B">
      <w:pPr>
        <w:ind w:left="720" w:firstLine="720"/>
        <w:rPr>
          <w:rFonts w:asciiTheme="minorEastAsia" w:hAnsiTheme="minorEastAsia"/>
        </w:rPr>
      </w:pPr>
      <w:r w:rsidRPr="009D3542">
        <w:rPr>
          <w:rFonts w:asciiTheme="minorEastAsia" w:hAnsiTheme="minorEastAsia"/>
        </w:rPr>
        <w:t>JETRO</w:t>
      </w:r>
      <w:r w:rsidRPr="009D3542">
        <w:rPr>
          <w:rFonts w:asciiTheme="minorEastAsia" w:hAnsiTheme="minorEastAsia" w:hint="eastAsia"/>
        </w:rPr>
        <w:t>：脇坂氏</w:t>
      </w:r>
    </w:p>
    <w:p w14:paraId="16546CF6" w14:textId="08C42557" w:rsidR="00575AEA" w:rsidRPr="009C2F95" w:rsidRDefault="00575AEA" w:rsidP="00D43B6B">
      <w:pPr>
        <w:ind w:left="720" w:firstLine="720"/>
        <w:rPr>
          <w:rFonts w:asciiTheme="minorEastAsia" w:hAnsiTheme="minorEastAsia"/>
        </w:rPr>
      </w:pPr>
      <w:r w:rsidRPr="00980008">
        <w:rPr>
          <w:rFonts w:asciiTheme="minorEastAsia" w:hAnsiTheme="minorEastAsia" w:hint="eastAsia"/>
        </w:rPr>
        <w:t>日経ビジネス：飯山氏</w:t>
      </w:r>
    </w:p>
    <w:p w14:paraId="4CB34696" w14:textId="78E179C9" w:rsidR="00D43B6B" w:rsidRPr="009C2F95" w:rsidRDefault="00D43B6B" w:rsidP="00D43B6B">
      <w:pPr>
        <w:ind w:left="720" w:firstLine="720"/>
        <w:rPr>
          <w:rFonts w:asciiTheme="minorEastAsia" w:hAnsiTheme="minorEastAsia"/>
        </w:rPr>
      </w:pPr>
      <w:r w:rsidRPr="009C2F95">
        <w:rPr>
          <w:rFonts w:asciiTheme="minorEastAsia" w:hAnsiTheme="minorEastAsia" w:hint="eastAsia"/>
        </w:rPr>
        <w:t>合計</w:t>
      </w:r>
      <w:r w:rsidR="00DB6476">
        <w:rPr>
          <w:rFonts w:asciiTheme="minorEastAsia" w:hAnsiTheme="minorEastAsia" w:hint="eastAsia"/>
        </w:rPr>
        <w:t>2</w:t>
      </w:r>
      <w:r w:rsidR="00575AEA">
        <w:rPr>
          <w:rFonts w:asciiTheme="minorEastAsia" w:hAnsiTheme="minorEastAsia" w:hint="eastAsia"/>
        </w:rPr>
        <w:t>8</w:t>
      </w:r>
      <w:r w:rsidRPr="009C2F95">
        <w:rPr>
          <w:rFonts w:asciiTheme="minorEastAsia" w:hAnsiTheme="minorEastAsia" w:hint="eastAsia"/>
        </w:rPr>
        <w:t>名</w:t>
      </w:r>
    </w:p>
    <w:p w14:paraId="14A7BED0" w14:textId="77777777" w:rsidR="00D43B6B" w:rsidRPr="009C2F95" w:rsidRDefault="00D43B6B" w:rsidP="00D43B6B">
      <w:pPr>
        <w:rPr>
          <w:rFonts w:asciiTheme="minorEastAsia" w:hAnsiTheme="minorEastAsia"/>
        </w:rPr>
      </w:pPr>
    </w:p>
    <w:p w14:paraId="51A9B02C" w14:textId="77777777" w:rsidR="00DA2ED3" w:rsidRPr="005D4514" w:rsidRDefault="00D43B6B" w:rsidP="00DA2ED3">
      <w:pPr>
        <w:rPr>
          <w:rFonts w:asciiTheme="minorEastAsia" w:hAnsiTheme="minorEastAsia"/>
        </w:rPr>
      </w:pPr>
      <w:r w:rsidRPr="009C2F95">
        <w:rPr>
          <w:rFonts w:asciiTheme="minorEastAsia" w:hAnsiTheme="minorEastAsia" w:hint="eastAsia"/>
        </w:rPr>
        <w:t>【正会員】</w:t>
      </w:r>
      <w:r w:rsidRPr="009C2F95">
        <w:rPr>
          <w:rFonts w:asciiTheme="minorEastAsia" w:hAnsiTheme="minorEastAsia" w:hint="eastAsia"/>
        </w:rPr>
        <w:tab/>
      </w:r>
      <w:r w:rsidR="00BC387E" w:rsidRPr="005D4514">
        <w:rPr>
          <w:rFonts w:asciiTheme="minorEastAsia" w:hAnsiTheme="minorEastAsia" w:hint="eastAsia"/>
        </w:rPr>
        <w:t>みずほ銀行：八木氏(部会長)</w:t>
      </w:r>
    </w:p>
    <w:p w14:paraId="64384878" w14:textId="5EAE5B2E" w:rsidR="00BC387E" w:rsidRPr="005D4514" w:rsidRDefault="00DA2ED3" w:rsidP="00DA2ED3">
      <w:pPr>
        <w:rPr>
          <w:rFonts w:asciiTheme="minorEastAsia" w:hAnsiTheme="minorEastAsia"/>
        </w:rPr>
      </w:pPr>
      <w:r w:rsidRPr="005D4514">
        <w:rPr>
          <w:rFonts w:asciiTheme="minorEastAsia" w:hAnsiTheme="minorEastAsia" w:hint="eastAsia"/>
        </w:rPr>
        <w:t xml:space="preserve">（順不同）　</w:t>
      </w:r>
      <w:r w:rsidR="00BC387E" w:rsidRPr="005D4514">
        <w:rPr>
          <w:rFonts w:asciiTheme="minorEastAsia" w:hAnsiTheme="minorEastAsia" w:hint="eastAsia"/>
        </w:rPr>
        <w:t>ジャックスファイナンス：荒山氏（副部会長）</w:t>
      </w:r>
    </w:p>
    <w:p w14:paraId="39D5A24E" w14:textId="01C44179" w:rsidR="00BC387E" w:rsidRPr="005D4514" w:rsidRDefault="00BC387E" w:rsidP="00BC387E">
      <w:pPr>
        <w:ind w:left="720" w:firstLine="720"/>
        <w:rPr>
          <w:rFonts w:asciiTheme="minorEastAsia" w:hAnsiTheme="minorEastAsia"/>
        </w:rPr>
      </w:pPr>
      <w:r w:rsidRPr="005D4514">
        <w:rPr>
          <w:rFonts w:asciiTheme="minorEastAsia" w:hAnsiTheme="minorEastAsia" w:hint="eastAsia"/>
        </w:rPr>
        <w:t>アクティブピープルズマイクロファイナンス：</w:t>
      </w:r>
      <w:r w:rsidR="006D6A2B">
        <w:rPr>
          <w:rFonts w:asciiTheme="minorEastAsia" w:hAnsiTheme="minorEastAsia" w:hint="eastAsia"/>
        </w:rPr>
        <w:t>栗原氏、</w:t>
      </w:r>
      <w:r w:rsidRPr="005D4514">
        <w:rPr>
          <w:rFonts w:asciiTheme="minorEastAsia" w:hAnsiTheme="minorEastAsia" w:hint="eastAsia"/>
        </w:rPr>
        <w:t>井上氏（会計</w:t>
      </w:r>
      <w:r w:rsidR="006D6A2B">
        <w:rPr>
          <w:rFonts w:asciiTheme="minorEastAsia" w:hAnsiTheme="minorEastAsia"/>
        </w:rPr>
        <w:br/>
      </w:r>
      <w:r w:rsidR="006D6A2B">
        <w:rPr>
          <w:rFonts w:asciiTheme="minorEastAsia" w:hAnsiTheme="minorEastAsia" w:hint="eastAsia"/>
        </w:rPr>
        <w:t xml:space="preserve">　　　</w:t>
      </w:r>
      <w:r w:rsidRPr="005D4514">
        <w:rPr>
          <w:rFonts w:asciiTheme="minorEastAsia" w:hAnsiTheme="minorEastAsia" w:hint="eastAsia"/>
        </w:rPr>
        <w:t>担当）</w:t>
      </w:r>
    </w:p>
    <w:p w14:paraId="5B7797E4" w14:textId="59880E8B" w:rsidR="00BC387E" w:rsidRPr="005D4514" w:rsidRDefault="00BC387E" w:rsidP="00BC387E">
      <w:pPr>
        <w:ind w:left="720" w:firstLine="720"/>
        <w:rPr>
          <w:rFonts w:asciiTheme="minorEastAsia" w:hAnsiTheme="minorEastAsia"/>
        </w:rPr>
      </w:pPr>
      <w:r w:rsidRPr="005D4514">
        <w:rPr>
          <w:rFonts w:asciiTheme="minorEastAsia" w:hAnsiTheme="minorEastAsia" w:hint="eastAsia"/>
        </w:rPr>
        <w:t>出光セゾンマイクロファイナンス：渡辺氏（イベント特命</w:t>
      </w:r>
      <w:r w:rsidR="0028276C" w:rsidRPr="005D4514">
        <w:rPr>
          <w:rFonts w:asciiTheme="minorEastAsia" w:hAnsiTheme="minorEastAsia" w:hint="eastAsia"/>
        </w:rPr>
        <w:t>担当</w:t>
      </w:r>
      <w:r w:rsidRPr="005D4514">
        <w:rPr>
          <w:rFonts w:asciiTheme="minorEastAsia" w:hAnsiTheme="minorEastAsia" w:hint="eastAsia"/>
        </w:rPr>
        <w:t>）</w:t>
      </w:r>
    </w:p>
    <w:p w14:paraId="0007CE90" w14:textId="30BFA07B" w:rsidR="00BC387E" w:rsidRPr="005D4514" w:rsidRDefault="00BC387E" w:rsidP="00BC387E">
      <w:pPr>
        <w:ind w:left="720" w:firstLine="720"/>
        <w:rPr>
          <w:rFonts w:asciiTheme="minorEastAsia" w:hAnsiTheme="minorEastAsia"/>
        </w:rPr>
      </w:pPr>
      <w:r w:rsidRPr="005D4514">
        <w:rPr>
          <w:rFonts w:asciiTheme="minorEastAsia" w:hAnsiTheme="minorEastAsia" w:hint="eastAsia"/>
        </w:rPr>
        <w:t>第一生命：鎌田</w:t>
      </w:r>
      <w:r w:rsidR="009D3542" w:rsidRPr="005D4514">
        <w:rPr>
          <w:rFonts w:asciiTheme="minorEastAsia" w:hAnsiTheme="minorEastAsia" w:hint="eastAsia"/>
        </w:rPr>
        <w:t>(*)</w:t>
      </w:r>
      <w:r w:rsidRPr="005D4514">
        <w:rPr>
          <w:rFonts w:asciiTheme="minorEastAsia" w:hAnsiTheme="minorEastAsia" w:hint="eastAsia"/>
        </w:rPr>
        <w:t>・神田</w:t>
      </w:r>
      <w:r w:rsidR="005B7469" w:rsidRPr="005D4514">
        <w:rPr>
          <w:rFonts w:asciiTheme="minorEastAsia" w:hAnsiTheme="minorEastAsia" w:hint="eastAsia"/>
        </w:rPr>
        <w:t>(*)</w:t>
      </w:r>
      <w:r w:rsidRPr="005D4514">
        <w:rPr>
          <w:rFonts w:asciiTheme="minorEastAsia" w:hAnsiTheme="minorEastAsia" w:hint="eastAsia"/>
        </w:rPr>
        <w:t>（書記担当）</w:t>
      </w:r>
    </w:p>
    <w:p w14:paraId="700FA48D" w14:textId="0B40995E" w:rsidR="001F1071" w:rsidRPr="005D4514" w:rsidRDefault="001F1071" w:rsidP="00BC387E">
      <w:pPr>
        <w:ind w:left="720" w:firstLine="720"/>
        <w:rPr>
          <w:rFonts w:asciiTheme="minorEastAsia" w:hAnsiTheme="minorEastAsia"/>
        </w:rPr>
      </w:pPr>
      <w:r w:rsidRPr="005D4514">
        <w:rPr>
          <w:rFonts w:asciiTheme="minorEastAsia" w:hAnsiTheme="minorEastAsia" w:hint="eastAsia"/>
        </w:rPr>
        <w:t>三菱UFJ銀行：中田氏</w:t>
      </w:r>
    </w:p>
    <w:p w14:paraId="4F8271C0" w14:textId="4B81184F" w:rsidR="00D43B6B" w:rsidRPr="005D4514" w:rsidRDefault="00BC387E" w:rsidP="00D43B6B">
      <w:pPr>
        <w:rPr>
          <w:rFonts w:asciiTheme="minorEastAsia" w:hAnsiTheme="minorEastAsia"/>
        </w:rPr>
      </w:pPr>
      <w:r w:rsidRPr="005D4514">
        <w:rPr>
          <w:rFonts w:asciiTheme="minorEastAsia" w:hAnsiTheme="minorEastAsia" w:hint="eastAsia"/>
        </w:rPr>
        <w:t xml:space="preserve">　　　　　　</w:t>
      </w:r>
      <w:r w:rsidR="00D43B6B" w:rsidRPr="005D4514">
        <w:rPr>
          <w:rFonts w:asciiTheme="minorEastAsia" w:hAnsiTheme="minorEastAsia" w:hint="eastAsia"/>
        </w:rPr>
        <w:t>SBIロイヤル証券：志方氏</w:t>
      </w:r>
    </w:p>
    <w:p w14:paraId="5A52B5BB" w14:textId="058C322A" w:rsidR="00D43B6B" w:rsidRPr="005D4514" w:rsidRDefault="00D43B6B" w:rsidP="00D43B6B">
      <w:pPr>
        <w:ind w:left="720" w:firstLine="720"/>
        <w:rPr>
          <w:rFonts w:asciiTheme="minorEastAsia" w:hAnsiTheme="minorEastAsia"/>
        </w:rPr>
      </w:pPr>
      <w:r w:rsidRPr="005D4514">
        <w:rPr>
          <w:rFonts w:asciiTheme="minorEastAsia" w:hAnsiTheme="minorEastAsia" w:hint="eastAsia"/>
        </w:rPr>
        <w:t>三井住友銀行：中井氏</w:t>
      </w:r>
    </w:p>
    <w:p w14:paraId="44CEC83E" w14:textId="6C4DEE26" w:rsidR="00D43B6B" w:rsidRPr="005D4514" w:rsidRDefault="00D43B6B" w:rsidP="00D43B6B">
      <w:pPr>
        <w:ind w:left="720" w:firstLine="720"/>
        <w:rPr>
          <w:rFonts w:asciiTheme="minorEastAsia" w:hAnsiTheme="minorEastAsia"/>
        </w:rPr>
      </w:pPr>
      <w:r w:rsidRPr="005D4514">
        <w:rPr>
          <w:rFonts w:asciiTheme="minorEastAsia" w:hAnsiTheme="minorEastAsia" w:hint="eastAsia"/>
        </w:rPr>
        <w:t>豊田通商ファイナンス：佐々木氏</w:t>
      </w:r>
      <w:r w:rsidR="00DB6476" w:rsidRPr="005D4514">
        <w:rPr>
          <w:rFonts w:asciiTheme="minorEastAsia" w:hAnsiTheme="minorEastAsia" w:hint="eastAsia"/>
        </w:rPr>
        <w:t>(*)</w:t>
      </w:r>
    </w:p>
    <w:p w14:paraId="4BE4C9AA" w14:textId="0F523B3C" w:rsidR="00D43B6B" w:rsidRPr="005D4514" w:rsidRDefault="00D43B6B" w:rsidP="00D43B6B">
      <w:pPr>
        <w:ind w:left="720" w:firstLine="720"/>
        <w:rPr>
          <w:rFonts w:asciiTheme="minorEastAsia" w:hAnsiTheme="minorEastAsia"/>
        </w:rPr>
      </w:pPr>
      <w:r w:rsidRPr="005D4514">
        <w:rPr>
          <w:rFonts w:asciiTheme="minorEastAsia" w:hAnsiTheme="minorEastAsia" w:hint="eastAsia"/>
        </w:rPr>
        <w:t>サタパナ銀行：</w:t>
      </w:r>
      <w:r w:rsidR="001F1071" w:rsidRPr="005D4514">
        <w:rPr>
          <w:rFonts w:asciiTheme="minorEastAsia" w:hAnsiTheme="minorEastAsia" w:hint="eastAsia"/>
        </w:rPr>
        <w:t>中川</w:t>
      </w:r>
      <w:r w:rsidRPr="005D4514">
        <w:rPr>
          <w:rFonts w:asciiTheme="minorEastAsia" w:hAnsiTheme="minorEastAsia" w:hint="eastAsia"/>
        </w:rPr>
        <w:t>氏</w:t>
      </w:r>
    </w:p>
    <w:p w14:paraId="16355344" w14:textId="567030F7" w:rsidR="001F1071" w:rsidRPr="005D4514" w:rsidRDefault="00435191" w:rsidP="00D43B6B">
      <w:pPr>
        <w:ind w:left="720" w:firstLine="720"/>
        <w:rPr>
          <w:rFonts w:asciiTheme="minorEastAsia" w:hAnsiTheme="minorEastAsia"/>
        </w:rPr>
      </w:pPr>
      <w:r w:rsidRPr="005D4514">
        <w:rPr>
          <w:rFonts w:asciiTheme="minorEastAsia" w:hAnsiTheme="minorEastAsia" w:hint="eastAsia"/>
        </w:rPr>
        <w:t>Jトラストロイヤル銀行</w:t>
      </w:r>
      <w:r w:rsidR="001F1071" w:rsidRPr="005D4514">
        <w:rPr>
          <w:rFonts w:asciiTheme="minorEastAsia" w:hAnsiTheme="minorEastAsia" w:hint="eastAsia"/>
        </w:rPr>
        <w:t>：黒川氏</w:t>
      </w:r>
      <w:r w:rsidR="005D4514" w:rsidRPr="005D4514">
        <w:rPr>
          <w:rFonts w:asciiTheme="minorEastAsia" w:hAnsiTheme="minorEastAsia" w:hint="eastAsia"/>
        </w:rPr>
        <w:t>・</w:t>
      </w:r>
      <w:proofErr w:type="gramStart"/>
      <w:r w:rsidR="005D4514" w:rsidRPr="005D4514">
        <w:rPr>
          <w:rFonts w:asciiTheme="minorEastAsia" w:hAnsiTheme="minorEastAsia" w:hint="eastAsia"/>
        </w:rPr>
        <w:t>松岡氏</w:t>
      </w:r>
      <w:r w:rsidR="006D6A2B" w:rsidRPr="005D4514">
        <w:rPr>
          <w:rFonts w:asciiTheme="minorEastAsia" w:hAnsiTheme="minorEastAsia" w:hint="eastAsia"/>
        </w:rPr>
        <w:t>(</w:t>
      </w:r>
      <w:proofErr w:type="gramEnd"/>
      <w:r w:rsidR="006D6A2B" w:rsidRPr="005D4514">
        <w:rPr>
          <w:rFonts w:asciiTheme="minorEastAsia" w:hAnsiTheme="minorEastAsia" w:hint="eastAsia"/>
        </w:rPr>
        <w:t>*)</w:t>
      </w:r>
    </w:p>
    <w:p w14:paraId="400BB1B6" w14:textId="369824DA" w:rsidR="006D69C1" w:rsidRPr="00DB6476" w:rsidRDefault="006D69C1" w:rsidP="00D43B6B">
      <w:pPr>
        <w:ind w:left="720" w:firstLine="720"/>
        <w:rPr>
          <w:rFonts w:asciiTheme="minorEastAsia" w:hAnsiTheme="minorEastAsia"/>
        </w:rPr>
      </w:pPr>
      <w:r w:rsidRPr="005D4514">
        <w:rPr>
          <w:rFonts w:asciiTheme="minorEastAsia" w:hAnsiTheme="minorEastAsia" w:hint="eastAsia"/>
        </w:rPr>
        <w:t>JCファイナンス：</w:t>
      </w:r>
      <w:proofErr w:type="gramStart"/>
      <w:r w:rsidRPr="005D4514">
        <w:rPr>
          <w:rFonts w:asciiTheme="minorEastAsia" w:hAnsiTheme="minorEastAsia" w:hint="eastAsia"/>
        </w:rPr>
        <w:t>菊池氏</w:t>
      </w:r>
      <w:r w:rsidR="00DB6476" w:rsidRPr="005D4514">
        <w:rPr>
          <w:rFonts w:asciiTheme="minorEastAsia" w:hAnsiTheme="minorEastAsia" w:hint="eastAsia"/>
        </w:rPr>
        <w:t>(</w:t>
      </w:r>
      <w:proofErr w:type="gramEnd"/>
      <w:r w:rsidR="00DB6476" w:rsidRPr="005D4514">
        <w:rPr>
          <w:rFonts w:asciiTheme="minorEastAsia" w:hAnsiTheme="minorEastAsia" w:hint="eastAsia"/>
        </w:rPr>
        <w:t>*)</w:t>
      </w:r>
    </w:p>
    <w:p w14:paraId="749C87C4" w14:textId="77777777" w:rsidR="00D43B6B" w:rsidRPr="009C2F95" w:rsidRDefault="00D43B6B" w:rsidP="00D43B6B">
      <w:pPr>
        <w:rPr>
          <w:rFonts w:asciiTheme="minorEastAsia" w:hAnsiTheme="minorEastAsia"/>
        </w:rPr>
      </w:pPr>
    </w:p>
    <w:p w14:paraId="00A27700" w14:textId="5ABF70EF" w:rsidR="006D69C1" w:rsidRPr="005D4514" w:rsidRDefault="00D43B6B" w:rsidP="006D69C1">
      <w:pPr>
        <w:rPr>
          <w:rFonts w:asciiTheme="minorEastAsia" w:hAnsiTheme="minorEastAsia"/>
        </w:rPr>
      </w:pPr>
      <w:r w:rsidRPr="009C2F95">
        <w:rPr>
          <w:rFonts w:asciiTheme="minorEastAsia" w:hAnsiTheme="minorEastAsia" w:hint="eastAsia"/>
        </w:rPr>
        <w:t>【準会員】</w:t>
      </w:r>
      <w:r w:rsidRPr="009C2F95">
        <w:rPr>
          <w:rFonts w:asciiTheme="minorEastAsia" w:hAnsiTheme="minorEastAsia" w:hint="eastAsia"/>
        </w:rPr>
        <w:tab/>
      </w:r>
      <w:r w:rsidRPr="005D4514">
        <w:rPr>
          <w:rFonts w:asciiTheme="minorEastAsia" w:hAnsiTheme="minorEastAsia" w:hint="eastAsia"/>
        </w:rPr>
        <w:t>タイ国東京海上火災保険：塙氏</w:t>
      </w:r>
      <w:r w:rsidR="00DB6476" w:rsidRPr="005D4514">
        <w:rPr>
          <w:rFonts w:asciiTheme="minorEastAsia" w:hAnsiTheme="minorEastAsia" w:hint="eastAsia"/>
        </w:rPr>
        <w:t>(*)</w:t>
      </w:r>
    </w:p>
    <w:p w14:paraId="2886F1B4" w14:textId="56FAB059" w:rsidR="006D69C1" w:rsidRPr="005D4514" w:rsidRDefault="006D69C1" w:rsidP="00D43B6B">
      <w:pPr>
        <w:rPr>
          <w:rFonts w:asciiTheme="minorEastAsia" w:hAnsiTheme="minorEastAsia"/>
        </w:rPr>
      </w:pPr>
      <w:r w:rsidRPr="005D4514">
        <w:rPr>
          <w:rFonts w:asciiTheme="minorEastAsia" w:hAnsiTheme="minorEastAsia" w:hint="eastAsia"/>
        </w:rPr>
        <w:t>（順不同）　三井住友海上：秋葉氏</w:t>
      </w:r>
      <w:r w:rsidR="00DB6476" w:rsidRPr="005D4514">
        <w:rPr>
          <w:rFonts w:asciiTheme="minorEastAsia" w:hAnsiTheme="minorEastAsia" w:hint="eastAsia"/>
        </w:rPr>
        <w:t>(*)</w:t>
      </w:r>
    </w:p>
    <w:p w14:paraId="17A55224" w14:textId="0D4F0B69" w:rsidR="00D43B6B" w:rsidRPr="005D4514" w:rsidRDefault="006D69C1" w:rsidP="00D43B6B">
      <w:pPr>
        <w:rPr>
          <w:rFonts w:asciiTheme="minorEastAsia" w:hAnsiTheme="minorEastAsia"/>
        </w:rPr>
      </w:pPr>
      <w:r w:rsidRPr="005D4514">
        <w:rPr>
          <w:rFonts w:asciiTheme="minorEastAsia" w:hAnsiTheme="minorEastAsia" w:hint="eastAsia"/>
        </w:rPr>
        <w:t xml:space="preserve">　　　　　　</w:t>
      </w:r>
      <w:r w:rsidR="00D43B6B" w:rsidRPr="005D4514">
        <w:rPr>
          <w:rFonts w:asciiTheme="minorEastAsia" w:hAnsiTheme="minorEastAsia" w:hint="eastAsia"/>
        </w:rPr>
        <w:t>アジアインシュランス：濱口氏</w:t>
      </w:r>
    </w:p>
    <w:p w14:paraId="3C4CDEBC" w14:textId="77777777" w:rsidR="00D43B6B" w:rsidRPr="005D4514" w:rsidRDefault="00D43B6B" w:rsidP="00D43B6B">
      <w:pPr>
        <w:ind w:left="720" w:firstLine="720"/>
        <w:rPr>
          <w:rFonts w:asciiTheme="minorEastAsia" w:hAnsiTheme="minorEastAsia"/>
        </w:rPr>
      </w:pPr>
      <w:r w:rsidRPr="005D4514">
        <w:rPr>
          <w:rFonts w:asciiTheme="minorEastAsia" w:hAnsiTheme="minorEastAsia" w:hint="eastAsia"/>
        </w:rPr>
        <w:t>カナディア銀行：後藤氏</w:t>
      </w:r>
    </w:p>
    <w:p w14:paraId="6C0999DA" w14:textId="74526F08" w:rsidR="00D43B6B" w:rsidRPr="005D4514" w:rsidRDefault="00D43B6B" w:rsidP="00D43B6B">
      <w:pPr>
        <w:ind w:left="720" w:firstLine="720"/>
        <w:rPr>
          <w:rFonts w:asciiTheme="minorEastAsia" w:hAnsiTheme="minorEastAsia"/>
        </w:rPr>
      </w:pPr>
      <w:r w:rsidRPr="005D4514">
        <w:rPr>
          <w:rFonts w:asciiTheme="minorEastAsia" w:hAnsiTheme="minorEastAsia" w:hint="eastAsia"/>
        </w:rPr>
        <w:t>ソナトラ・マイクロファイナンス：</w:t>
      </w:r>
      <w:r w:rsidR="001F1071" w:rsidRPr="005D4514">
        <w:rPr>
          <w:rFonts w:asciiTheme="minorEastAsia" w:hAnsiTheme="minorEastAsia" w:hint="eastAsia"/>
        </w:rPr>
        <w:t>永田</w:t>
      </w:r>
      <w:r w:rsidRPr="005D4514">
        <w:rPr>
          <w:rFonts w:asciiTheme="minorEastAsia" w:hAnsiTheme="minorEastAsia" w:hint="eastAsia"/>
        </w:rPr>
        <w:t>氏</w:t>
      </w:r>
    </w:p>
    <w:p w14:paraId="090B0373" w14:textId="6796A3B4" w:rsidR="001F1071" w:rsidRPr="005D4514" w:rsidRDefault="00D43B6B" w:rsidP="006D69C1">
      <w:pPr>
        <w:ind w:left="720" w:firstLine="720"/>
        <w:rPr>
          <w:rFonts w:asciiTheme="minorEastAsia" w:hAnsiTheme="minorEastAsia"/>
        </w:rPr>
      </w:pPr>
      <w:r w:rsidRPr="005D4514">
        <w:rPr>
          <w:rFonts w:asciiTheme="minorEastAsia" w:hAnsiTheme="minorEastAsia" w:hint="eastAsia"/>
        </w:rPr>
        <w:t>アクレダ銀行：</w:t>
      </w:r>
      <w:r w:rsidR="001F1071" w:rsidRPr="005D4514">
        <w:rPr>
          <w:rFonts w:asciiTheme="minorEastAsia" w:hAnsiTheme="minorEastAsia" w:hint="eastAsia"/>
        </w:rPr>
        <w:t>松山</w:t>
      </w:r>
      <w:r w:rsidRPr="005D4514">
        <w:rPr>
          <w:rFonts w:asciiTheme="minorEastAsia" w:hAnsiTheme="minorEastAsia" w:hint="eastAsia"/>
        </w:rPr>
        <w:t>氏</w:t>
      </w:r>
    </w:p>
    <w:p w14:paraId="60FB3E8C" w14:textId="1FD775D5" w:rsidR="00D43B6B" w:rsidRPr="009C2F95" w:rsidRDefault="00D43B6B" w:rsidP="00D43B6B">
      <w:pPr>
        <w:ind w:left="720" w:firstLine="720"/>
        <w:rPr>
          <w:rFonts w:asciiTheme="minorEastAsia" w:hAnsiTheme="minorEastAsia"/>
        </w:rPr>
      </w:pPr>
      <w:r w:rsidRPr="005D4514">
        <w:rPr>
          <w:rFonts w:asciiTheme="minorEastAsia" w:hAnsiTheme="minorEastAsia" w:hint="eastAsia"/>
        </w:rPr>
        <w:t>プノンペン商業銀行：小菅</w:t>
      </w:r>
      <w:r w:rsidR="001F1071" w:rsidRPr="005D4514">
        <w:rPr>
          <w:rFonts w:asciiTheme="minorEastAsia" w:hAnsiTheme="minorEastAsia" w:hint="eastAsia"/>
        </w:rPr>
        <w:t>氏</w:t>
      </w:r>
    </w:p>
    <w:p w14:paraId="219B7A05" w14:textId="29ED80DF" w:rsidR="00D43B6B" w:rsidRPr="009C2F95" w:rsidRDefault="00DB6476" w:rsidP="00D43B6B">
      <w:pPr>
        <w:rPr>
          <w:rFonts w:asciiTheme="minorEastAsia" w:hAnsiTheme="minorEastAsia"/>
        </w:rPr>
      </w:pPr>
      <w:r>
        <w:rPr>
          <w:rFonts w:asciiTheme="minorEastAsia" w:hAnsiTheme="minorEastAsia" w:hint="eastAsia"/>
        </w:rPr>
        <w:t>(*)Zoom参加</w:t>
      </w:r>
    </w:p>
    <w:p w14:paraId="5A8BF8AD" w14:textId="71B4740D" w:rsidR="001B349E" w:rsidRDefault="001B349E" w:rsidP="00D43B6B">
      <w:pPr>
        <w:rPr>
          <w:rFonts w:asciiTheme="minorEastAsia" w:hAnsiTheme="minorEastAsia"/>
        </w:rPr>
      </w:pPr>
    </w:p>
    <w:p w14:paraId="32D5168D" w14:textId="33CEF491" w:rsidR="00980008" w:rsidRDefault="00980008" w:rsidP="00D43B6B">
      <w:pPr>
        <w:rPr>
          <w:rFonts w:asciiTheme="minorEastAsia" w:hAnsiTheme="minorEastAsia"/>
        </w:rPr>
      </w:pPr>
    </w:p>
    <w:p w14:paraId="2589343F" w14:textId="77777777" w:rsidR="00980008" w:rsidRPr="009C2F95" w:rsidRDefault="00980008" w:rsidP="00D43B6B">
      <w:pPr>
        <w:rPr>
          <w:rFonts w:asciiTheme="minorEastAsia" w:hAnsiTheme="minorEastAsia"/>
        </w:rPr>
      </w:pPr>
    </w:p>
    <w:p w14:paraId="64A4E0A4" w14:textId="561FD543" w:rsidR="00D43B6B" w:rsidRPr="009C2F95" w:rsidRDefault="00D43B6B" w:rsidP="00D43B6B">
      <w:pPr>
        <w:rPr>
          <w:rFonts w:asciiTheme="minorEastAsia" w:hAnsiTheme="minorEastAsia"/>
          <w:u w:val="single"/>
        </w:rPr>
      </w:pPr>
      <w:r w:rsidRPr="009C2F95">
        <w:rPr>
          <w:rFonts w:asciiTheme="minorEastAsia" w:hAnsiTheme="minorEastAsia" w:hint="eastAsia"/>
          <w:u w:val="single"/>
        </w:rPr>
        <w:t>議事1：</w:t>
      </w:r>
      <w:r w:rsidR="005A0F6D">
        <w:rPr>
          <w:rFonts w:asciiTheme="minorEastAsia" w:hAnsiTheme="minorEastAsia" w:hint="eastAsia"/>
          <w:u w:val="single"/>
        </w:rPr>
        <w:t>神田JBAC会長より情報共有</w:t>
      </w:r>
    </w:p>
    <w:p w14:paraId="4847ED09" w14:textId="380D2433" w:rsidR="005A0F6D" w:rsidRDefault="005A0F6D" w:rsidP="002905DC">
      <w:pPr>
        <w:pStyle w:val="ListParagraph"/>
        <w:numPr>
          <w:ilvl w:val="0"/>
          <w:numId w:val="9"/>
        </w:numPr>
        <w:rPr>
          <w:rFonts w:asciiTheme="minorEastAsia" w:hAnsiTheme="minorEastAsia"/>
        </w:rPr>
      </w:pPr>
      <w:r>
        <w:rPr>
          <w:rFonts w:asciiTheme="minorEastAsia" w:hAnsiTheme="minorEastAsia"/>
        </w:rPr>
        <w:t>9/28</w:t>
      </w:r>
      <w:r>
        <w:rPr>
          <w:rFonts w:asciiTheme="minorEastAsia" w:hAnsiTheme="minorEastAsia" w:hint="eastAsia"/>
        </w:rPr>
        <w:t>総会は残念ながら延期とした。</w:t>
      </w:r>
    </w:p>
    <w:p w14:paraId="1336E4A9" w14:textId="69F3B963" w:rsidR="005A0F6D" w:rsidRDefault="005A0F6D" w:rsidP="002905DC">
      <w:pPr>
        <w:pStyle w:val="ListParagraph"/>
        <w:numPr>
          <w:ilvl w:val="0"/>
          <w:numId w:val="9"/>
        </w:numPr>
        <w:rPr>
          <w:rFonts w:asciiTheme="minorEastAsia" w:hAnsiTheme="minorEastAsia"/>
        </w:rPr>
      </w:pPr>
      <w:r>
        <w:rPr>
          <w:rFonts w:asciiTheme="minorEastAsia" w:hAnsiTheme="minorEastAsia" w:hint="eastAsia"/>
        </w:rPr>
        <w:t>先日官民合同会議を実施した。投資環境の改善に引き続き</w:t>
      </w:r>
      <w:r w:rsidRPr="005A0F6D">
        <w:rPr>
          <w:rFonts w:asciiTheme="minorEastAsia" w:hAnsiTheme="minorEastAsia" w:hint="eastAsia"/>
        </w:rPr>
        <w:t>取り組</w:t>
      </w:r>
      <w:r w:rsidR="0035759C">
        <w:rPr>
          <w:rFonts w:asciiTheme="minorEastAsia" w:hAnsiTheme="minorEastAsia" w:hint="eastAsia"/>
        </w:rPr>
        <w:t>む</w:t>
      </w:r>
      <w:r>
        <w:rPr>
          <w:rFonts w:asciiTheme="minorEastAsia" w:hAnsiTheme="minorEastAsia" w:hint="eastAsia"/>
        </w:rPr>
        <w:t>。</w:t>
      </w:r>
    </w:p>
    <w:p w14:paraId="01421664" w14:textId="30702ECC" w:rsidR="005A0F6D" w:rsidRDefault="005A0F6D" w:rsidP="002905DC">
      <w:pPr>
        <w:pStyle w:val="ListParagraph"/>
        <w:numPr>
          <w:ilvl w:val="0"/>
          <w:numId w:val="9"/>
        </w:numPr>
        <w:rPr>
          <w:rFonts w:asciiTheme="minorEastAsia" w:hAnsiTheme="minorEastAsia"/>
        </w:rPr>
      </w:pPr>
      <w:r>
        <w:rPr>
          <w:rFonts w:asciiTheme="minorEastAsia" w:hAnsiTheme="minorEastAsia"/>
        </w:rPr>
        <w:t>9/26</w:t>
      </w:r>
      <w:r>
        <w:rPr>
          <w:rFonts w:asciiTheme="minorEastAsia" w:hAnsiTheme="minorEastAsia" w:hint="eastAsia"/>
        </w:rPr>
        <w:t>のANA臨時便が運航される運びとなった。現在事務局で予約受付中。</w:t>
      </w:r>
    </w:p>
    <w:p w14:paraId="5AC02611" w14:textId="7B775DA1" w:rsidR="005A0F6D" w:rsidRPr="005A0F6D" w:rsidRDefault="005A0F6D" w:rsidP="002905DC">
      <w:pPr>
        <w:pStyle w:val="ListParagraph"/>
        <w:numPr>
          <w:ilvl w:val="0"/>
          <w:numId w:val="9"/>
        </w:numPr>
        <w:rPr>
          <w:rFonts w:asciiTheme="minorEastAsia" w:hAnsiTheme="minorEastAsia"/>
        </w:rPr>
      </w:pPr>
      <w:r>
        <w:rPr>
          <w:rFonts w:asciiTheme="minorEastAsia" w:hAnsiTheme="minorEastAsia" w:hint="eastAsia"/>
        </w:rPr>
        <w:t>来年の最低賃金が発表</w:t>
      </w:r>
      <w:r w:rsidR="0035759C">
        <w:rPr>
          <w:rFonts w:asciiTheme="minorEastAsia" w:hAnsiTheme="minorEastAsia" w:hint="eastAsia"/>
        </w:rPr>
        <w:t>。</w:t>
      </w:r>
      <w:r>
        <w:rPr>
          <w:rFonts w:asciiTheme="minorEastAsia" w:hAnsiTheme="minorEastAsia" w:hint="eastAsia"/>
        </w:rPr>
        <w:t>2ドル</w:t>
      </w:r>
      <w:r w:rsidR="0035759C">
        <w:rPr>
          <w:rFonts w:asciiTheme="minorEastAsia" w:hAnsiTheme="minorEastAsia" w:hint="eastAsia"/>
        </w:rPr>
        <w:t>増</w:t>
      </w:r>
      <w:r>
        <w:rPr>
          <w:rFonts w:asciiTheme="minorEastAsia" w:hAnsiTheme="minorEastAsia" w:hint="eastAsia"/>
        </w:rPr>
        <w:t>の月額192ドルとなった。</w:t>
      </w:r>
    </w:p>
    <w:p w14:paraId="22300E7E" w14:textId="3373C993" w:rsidR="00D43B6B" w:rsidRPr="009C2F95" w:rsidRDefault="00D43B6B" w:rsidP="00D43B6B">
      <w:pPr>
        <w:rPr>
          <w:rFonts w:asciiTheme="minorEastAsia" w:hAnsiTheme="minorEastAsia"/>
          <w:u w:val="single"/>
        </w:rPr>
      </w:pPr>
      <w:r w:rsidRPr="009C2F95">
        <w:rPr>
          <w:rFonts w:asciiTheme="minorEastAsia" w:hAnsiTheme="minorEastAsia" w:hint="eastAsia"/>
          <w:u w:val="single"/>
        </w:rPr>
        <w:t>議事2：</w:t>
      </w:r>
      <w:r w:rsidR="00BC387E" w:rsidRPr="009C2F95">
        <w:rPr>
          <w:rFonts w:asciiTheme="minorEastAsia" w:hAnsiTheme="minorEastAsia" w:hint="eastAsia"/>
          <w:u w:val="single"/>
        </w:rPr>
        <w:t>会員情報共有</w:t>
      </w:r>
    </w:p>
    <w:p w14:paraId="7C08DDB2" w14:textId="0EE730C7" w:rsidR="0028276C" w:rsidRPr="009C2F95" w:rsidRDefault="0028276C" w:rsidP="00D43B6B">
      <w:pPr>
        <w:rPr>
          <w:rFonts w:asciiTheme="minorEastAsia" w:hAnsiTheme="minorEastAsia"/>
        </w:rPr>
      </w:pPr>
      <w:r w:rsidRPr="009C2F95">
        <w:rPr>
          <w:rFonts w:asciiTheme="minorEastAsia" w:hAnsiTheme="minorEastAsia" w:hint="eastAsia"/>
        </w:rPr>
        <w:t xml:space="preserve">　</w:t>
      </w:r>
      <w:r w:rsidR="009C2F95">
        <w:rPr>
          <w:rFonts w:asciiTheme="minorEastAsia" w:hAnsiTheme="minorEastAsia" w:hint="eastAsia"/>
        </w:rPr>
        <w:t>以下の点</w:t>
      </w:r>
      <w:r w:rsidRPr="009C2F95">
        <w:rPr>
          <w:rFonts w:asciiTheme="minorEastAsia" w:hAnsiTheme="minorEastAsia" w:hint="eastAsia"/>
        </w:rPr>
        <w:t>について</w:t>
      </w:r>
      <w:r w:rsidR="009C2F95">
        <w:rPr>
          <w:rFonts w:asciiTheme="minorEastAsia" w:hAnsiTheme="minorEastAsia" w:hint="eastAsia"/>
        </w:rPr>
        <w:t>情報共有を実施</w:t>
      </w:r>
      <w:r w:rsidRPr="009C2F95">
        <w:rPr>
          <w:rFonts w:asciiTheme="minorEastAsia" w:hAnsiTheme="minorEastAsia" w:hint="eastAsia"/>
        </w:rPr>
        <w:t xml:space="preserve">。　</w:t>
      </w:r>
    </w:p>
    <w:p w14:paraId="58228536" w14:textId="77777777" w:rsidR="0028276C" w:rsidRPr="00907EFA" w:rsidRDefault="0028276C" w:rsidP="00D43B6B">
      <w:pPr>
        <w:rPr>
          <w:rFonts w:asciiTheme="minorEastAsia" w:hAnsiTheme="minorEastAsia"/>
          <w:u w:val="single"/>
        </w:rPr>
      </w:pPr>
    </w:p>
    <w:p w14:paraId="28A8C4CD" w14:textId="20CB3D64" w:rsidR="00D43B6B" w:rsidRPr="009C2F95" w:rsidRDefault="00A35F58" w:rsidP="0028276C">
      <w:pPr>
        <w:pStyle w:val="ListParagraph"/>
        <w:numPr>
          <w:ilvl w:val="0"/>
          <w:numId w:val="3"/>
        </w:numPr>
        <w:rPr>
          <w:rFonts w:asciiTheme="minorEastAsia" w:hAnsiTheme="minorEastAsia"/>
        </w:rPr>
      </w:pPr>
      <w:r>
        <w:rPr>
          <w:rFonts w:asciiTheme="minorEastAsia" w:hAnsiTheme="minorEastAsia" w:hint="eastAsia"/>
        </w:rPr>
        <w:lastRenderedPageBreak/>
        <w:t>少額紙幣</w:t>
      </w:r>
      <w:r w:rsidR="00980008">
        <w:rPr>
          <w:rFonts w:asciiTheme="minorEastAsia" w:hAnsiTheme="minorEastAsia" w:hint="eastAsia"/>
        </w:rPr>
        <w:t>について</w:t>
      </w:r>
    </w:p>
    <w:p w14:paraId="129A485D" w14:textId="7D6AD233" w:rsidR="0028276C" w:rsidRPr="00907EFA" w:rsidRDefault="00907EFA" w:rsidP="002905DC">
      <w:pPr>
        <w:pStyle w:val="ListParagraph"/>
        <w:numPr>
          <w:ilvl w:val="1"/>
          <w:numId w:val="3"/>
        </w:numPr>
        <w:ind w:left="851" w:hanging="284"/>
        <w:rPr>
          <w:rFonts w:asciiTheme="minorEastAsia" w:hAnsiTheme="minorEastAsia"/>
        </w:rPr>
      </w:pPr>
      <w:r>
        <w:rPr>
          <w:rFonts w:asciiTheme="minorEastAsia" w:hAnsiTheme="minorEastAsia" w:hint="eastAsia"/>
        </w:rPr>
        <w:t>部会長より、</w:t>
      </w:r>
      <w:r w:rsidR="00A35F58">
        <w:rPr>
          <w:rFonts w:asciiTheme="minorEastAsia" w:hAnsiTheme="minorEastAsia" w:hint="eastAsia"/>
        </w:rPr>
        <w:t>中銀</w:t>
      </w:r>
      <w:r w:rsidR="00B70892">
        <w:rPr>
          <w:rFonts w:asciiTheme="minorEastAsia" w:hAnsiTheme="minorEastAsia" w:hint="eastAsia"/>
        </w:rPr>
        <w:t>から</w:t>
      </w:r>
      <w:r>
        <w:rPr>
          <w:rFonts w:asciiTheme="minorEastAsia" w:hAnsiTheme="minorEastAsia" w:hint="eastAsia"/>
        </w:rPr>
        <w:t>銀行</w:t>
      </w:r>
      <w:r w:rsidR="00B70892">
        <w:rPr>
          <w:rFonts w:asciiTheme="minorEastAsia" w:hAnsiTheme="minorEastAsia" w:hint="eastAsia"/>
        </w:rPr>
        <w:t>協会に対</w:t>
      </w:r>
      <w:r>
        <w:rPr>
          <w:rFonts w:asciiTheme="minorEastAsia" w:hAnsiTheme="minorEastAsia" w:hint="eastAsia"/>
        </w:rPr>
        <w:t>する</w:t>
      </w:r>
      <w:r w:rsidR="00B70892">
        <w:rPr>
          <w:rFonts w:asciiTheme="minorEastAsia" w:hAnsiTheme="minorEastAsia" w:hint="eastAsia"/>
        </w:rPr>
        <w:t>正式な発表はなく、引き続き少額ドル札は使用可能、回収の制約もないと</w:t>
      </w:r>
      <w:r>
        <w:rPr>
          <w:rFonts w:asciiTheme="minorEastAsia" w:hAnsiTheme="minorEastAsia" w:hint="eastAsia"/>
        </w:rPr>
        <w:t>されて</w:t>
      </w:r>
      <w:r w:rsidR="00B70892">
        <w:rPr>
          <w:rFonts w:asciiTheme="minorEastAsia" w:hAnsiTheme="minorEastAsia" w:hint="eastAsia"/>
        </w:rPr>
        <w:t>いる</w:t>
      </w:r>
      <w:r>
        <w:rPr>
          <w:rFonts w:asciiTheme="minorEastAsia" w:hAnsiTheme="minorEastAsia" w:hint="eastAsia"/>
        </w:rPr>
        <w:t>旨、また</w:t>
      </w:r>
      <w:r w:rsidR="00A35F58" w:rsidRPr="00907EFA">
        <w:rPr>
          <w:rFonts w:asciiTheme="minorEastAsia" w:hAnsiTheme="minorEastAsia" w:hint="eastAsia"/>
        </w:rPr>
        <w:t>最近10ドル紙幣が銀行によってはATMなどで出回っていない状況があると聞いている</w:t>
      </w:r>
      <w:r w:rsidR="00384B28">
        <w:rPr>
          <w:rFonts w:asciiTheme="minorEastAsia" w:hAnsiTheme="minorEastAsia" w:hint="eastAsia"/>
        </w:rPr>
        <w:t>旨情報シェア</w:t>
      </w:r>
      <w:r>
        <w:rPr>
          <w:rFonts w:asciiTheme="minorEastAsia" w:hAnsiTheme="minorEastAsia" w:hint="eastAsia"/>
        </w:rPr>
        <w:t>の後、参加各行の状況をヒアリング</w:t>
      </w:r>
      <w:r w:rsidR="0028276C" w:rsidRPr="00907EFA">
        <w:rPr>
          <w:rFonts w:asciiTheme="minorEastAsia" w:hAnsiTheme="minorEastAsia" w:hint="eastAsia"/>
        </w:rPr>
        <w:t>。</w:t>
      </w:r>
    </w:p>
    <w:p w14:paraId="1768DE94" w14:textId="09B478B4" w:rsidR="00A35F58" w:rsidRDefault="00A35F58" w:rsidP="002905DC">
      <w:pPr>
        <w:pStyle w:val="ListParagraph"/>
        <w:numPr>
          <w:ilvl w:val="1"/>
          <w:numId w:val="3"/>
        </w:numPr>
        <w:ind w:left="851" w:hanging="284"/>
        <w:rPr>
          <w:rFonts w:asciiTheme="minorEastAsia" w:hAnsiTheme="minorEastAsia"/>
        </w:rPr>
      </w:pPr>
      <w:r>
        <w:rPr>
          <w:rFonts w:asciiTheme="minorEastAsia" w:hAnsiTheme="minorEastAsia" w:hint="eastAsia"/>
        </w:rPr>
        <w:t>カナディア銀：店舗によって状況異なる、預金額に対して10％までは少額紙幣を受け付けている</w:t>
      </w:r>
      <w:r w:rsidR="0035759C">
        <w:rPr>
          <w:rFonts w:asciiTheme="minorEastAsia" w:hAnsiTheme="minorEastAsia" w:hint="eastAsia"/>
        </w:rPr>
        <w:t>。</w:t>
      </w:r>
    </w:p>
    <w:p w14:paraId="60947034" w14:textId="6B873D12" w:rsidR="00A35F58" w:rsidRPr="009C2F95" w:rsidRDefault="00A35F58" w:rsidP="002905DC">
      <w:pPr>
        <w:pStyle w:val="ListParagraph"/>
        <w:numPr>
          <w:ilvl w:val="1"/>
          <w:numId w:val="3"/>
        </w:numPr>
        <w:ind w:left="851" w:hanging="284"/>
        <w:rPr>
          <w:rFonts w:asciiTheme="minorEastAsia" w:hAnsiTheme="minorEastAsia"/>
        </w:rPr>
      </w:pPr>
      <w:r>
        <w:rPr>
          <w:rFonts w:asciiTheme="minorEastAsia" w:hAnsiTheme="minorEastAsia" w:hint="eastAsia"/>
        </w:rPr>
        <w:t>アクレダ銀：10ドル未満についてはレートを提示し、同意がある場合はリエルでお返し、同意なければドルでお返ししている</w:t>
      </w:r>
      <w:r w:rsidR="0035759C">
        <w:rPr>
          <w:rFonts w:asciiTheme="minorEastAsia" w:hAnsiTheme="minorEastAsia" w:hint="eastAsia"/>
        </w:rPr>
        <w:t>。</w:t>
      </w:r>
    </w:p>
    <w:p w14:paraId="3D1D8358" w14:textId="3E3ED7C5" w:rsidR="00A35F58" w:rsidRDefault="00A35F58" w:rsidP="002905DC">
      <w:pPr>
        <w:pStyle w:val="ListParagraph"/>
        <w:numPr>
          <w:ilvl w:val="1"/>
          <w:numId w:val="3"/>
        </w:numPr>
        <w:ind w:left="851" w:hanging="284"/>
        <w:rPr>
          <w:rFonts w:asciiTheme="minorEastAsia" w:hAnsiTheme="minorEastAsia"/>
        </w:rPr>
      </w:pPr>
      <w:r>
        <w:rPr>
          <w:rFonts w:asciiTheme="minorEastAsia" w:hAnsiTheme="minorEastAsia" w:hint="eastAsia"/>
        </w:rPr>
        <w:t>サタパナ銀：発表当初は混乱あったが通常の取扱いに戻っている</w:t>
      </w:r>
      <w:r w:rsidR="0035759C">
        <w:rPr>
          <w:rFonts w:asciiTheme="minorEastAsia" w:hAnsiTheme="minorEastAsia" w:hint="eastAsia"/>
        </w:rPr>
        <w:t>。</w:t>
      </w:r>
    </w:p>
    <w:p w14:paraId="63A62700" w14:textId="77777777" w:rsidR="00B70892" w:rsidRDefault="00B70892" w:rsidP="00B70892">
      <w:pPr>
        <w:pStyle w:val="ListParagraph"/>
        <w:ind w:left="1440"/>
        <w:rPr>
          <w:rFonts w:asciiTheme="minorEastAsia" w:hAnsiTheme="minorEastAsia"/>
        </w:rPr>
      </w:pPr>
    </w:p>
    <w:p w14:paraId="03D8E277" w14:textId="57C20355" w:rsidR="00A35F58" w:rsidRPr="00B70892" w:rsidRDefault="00B70892" w:rsidP="00A35F58">
      <w:pPr>
        <w:pStyle w:val="ListParagraph"/>
        <w:numPr>
          <w:ilvl w:val="0"/>
          <w:numId w:val="3"/>
        </w:numPr>
        <w:rPr>
          <w:rFonts w:asciiTheme="minorEastAsia" w:hAnsiTheme="minorEastAsia"/>
        </w:rPr>
      </w:pPr>
      <w:r>
        <w:rPr>
          <w:rFonts w:asciiTheme="minorEastAsia" w:hAnsiTheme="minorEastAsia" w:hint="eastAsia"/>
        </w:rPr>
        <w:t>元利返済遅延と</w:t>
      </w:r>
      <w:r w:rsidR="00A35F58">
        <w:rPr>
          <w:rFonts w:asciiTheme="minorEastAsia" w:hAnsiTheme="minorEastAsia" w:hint="eastAsia"/>
        </w:rPr>
        <w:t>失業者の</w:t>
      </w:r>
      <w:r>
        <w:rPr>
          <w:rFonts w:asciiTheme="minorEastAsia" w:hAnsiTheme="minorEastAsia" w:hint="eastAsia"/>
        </w:rPr>
        <w:t>その後の</w:t>
      </w:r>
      <w:r w:rsidR="00A35F58">
        <w:rPr>
          <w:rFonts w:asciiTheme="minorEastAsia" w:hAnsiTheme="minorEastAsia" w:hint="eastAsia"/>
        </w:rPr>
        <w:t>状況について</w:t>
      </w:r>
    </w:p>
    <w:p w14:paraId="6D92BBD2" w14:textId="029EE55E" w:rsidR="00D43B6B" w:rsidRPr="009C2F95" w:rsidRDefault="00907EFA" w:rsidP="002905DC">
      <w:pPr>
        <w:pStyle w:val="ListParagraph"/>
        <w:numPr>
          <w:ilvl w:val="1"/>
          <w:numId w:val="3"/>
        </w:numPr>
        <w:ind w:left="851" w:hanging="284"/>
        <w:rPr>
          <w:rFonts w:asciiTheme="minorEastAsia" w:hAnsiTheme="minorEastAsia"/>
        </w:rPr>
      </w:pPr>
      <w:r>
        <w:rPr>
          <w:rFonts w:asciiTheme="minorEastAsia" w:hAnsiTheme="minorEastAsia" w:hint="eastAsia"/>
        </w:rPr>
        <w:t>部会長より、</w:t>
      </w:r>
      <w:r w:rsidR="00B70892">
        <w:rPr>
          <w:rFonts w:asciiTheme="minorEastAsia" w:hAnsiTheme="minorEastAsia" w:hint="eastAsia"/>
        </w:rPr>
        <w:t>返済遅延の影響は4、5月がピーク、</w:t>
      </w:r>
      <w:r w:rsidR="006D6A2B">
        <w:rPr>
          <w:rFonts w:asciiTheme="minorEastAsia" w:hAnsiTheme="minorEastAsia" w:hint="eastAsia"/>
        </w:rPr>
        <w:t>世銀</w:t>
      </w:r>
      <w:r w:rsidR="009233A6">
        <w:rPr>
          <w:rFonts w:asciiTheme="minorEastAsia" w:hAnsiTheme="minorEastAsia" w:hint="eastAsia"/>
        </w:rPr>
        <w:t>レポート（5月）</w:t>
      </w:r>
      <w:r w:rsidR="006D6A2B">
        <w:rPr>
          <w:rFonts w:asciiTheme="minorEastAsia" w:hAnsiTheme="minorEastAsia" w:hint="eastAsia"/>
        </w:rPr>
        <w:t>によると失業対象者</w:t>
      </w:r>
      <w:r w:rsidR="00B70892">
        <w:rPr>
          <w:rFonts w:asciiTheme="minorEastAsia" w:hAnsiTheme="minorEastAsia" w:hint="eastAsia"/>
        </w:rPr>
        <w:t>は労働人口の20％程度、170万人程度と認識している</w:t>
      </w:r>
      <w:r>
        <w:rPr>
          <w:rFonts w:asciiTheme="minorEastAsia" w:hAnsiTheme="minorEastAsia" w:hint="eastAsia"/>
        </w:rPr>
        <w:t>旨コメントの後、</w:t>
      </w:r>
      <w:r w:rsidR="00B70892">
        <w:rPr>
          <w:rFonts w:asciiTheme="minorEastAsia" w:hAnsiTheme="minorEastAsia" w:hint="eastAsia"/>
        </w:rPr>
        <w:t>返済の状況、失業者の再就職状況について</w:t>
      </w:r>
      <w:r>
        <w:rPr>
          <w:rFonts w:asciiTheme="minorEastAsia" w:hAnsiTheme="minorEastAsia" w:hint="eastAsia"/>
        </w:rPr>
        <w:t>参加者にヒアリング</w:t>
      </w:r>
      <w:r w:rsidR="00B70892">
        <w:rPr>
          <w:rFonts w:asciiTheme="minorEastAsia" w:hAnsiTheme="minorEastAsia" w:hint="eastAsia"/>
        </w:rPr>
        <w:t>。</w:t>
      </w:r>
    </w:p>
    <w:p w14:paraId="165CE63B" w14:textId="3C45E888" w:rsidR="00B02F00" w:rsidRDefault="00B70892" w:rsidP="002905DC">
      <w:pPr>
        <w:pStyle w:val="ListParagraph"/>
        <w:numPr>
          <w:ilvl w:val="1"/>
          <w:numId w:val="3"/>
        </w:numPr>
        <w:ind w:left="851" w:hanging="284"/>
        <w:rPr>
          <w:rFonts w:asciiTheme="minorEastAsia" w:hAnsiTheme="minorEastAsia"/>
        </w:rPr>
      </w:pPr>
      <w:r>
        <w:rPr>
          <w:rFonts w:asciiTheme="minorEastAsia" w:hAnsiTheme="minorEastAsia" w:hint="eastAsia"/>
        </w:rPr>
        <w:t>再就職割合は10％くらいの認識、地域差</w:t>
      </w:r>
      <w:r w:rsidR="00907EFA">
        <w:rPr>
          <w:rFonts w:asciiTheme="minorEastAsia" w:hAnsiTheme="minorEastAsia" w:hint="eastAsia"/>
        </w:rPr>
        <w:t>が</w:t>
      </w:r>
      <w:r>
        <w:rPr>
          <w:rFonts w:asciiTheme="minorEastAsia" w:hAnsiTheme="minorEastAsia" w:hint="eastAsia"/>
        </w:rPr>
        <w:t>有りシェムリアップやシハヌークビルが苦戦している。全体として回復はしてきている印象。</w:t>
      </w:r>
    </w:p>
    <w:p w14:paraId="5E4D1A45" w14:textId="6594C448" w:rsidR="00B70892" w:rsidRDefault="00B70892" w:rsidP="002905DC">
      <w:pPr>
        <w:pStyle w:val="ListParagraph"/>
        <w:numPr>
          <w:ilvl w:val="1"/>
          <w:numId w:val="3"/>
        </w:numPr>
        <w:ind w:left="851" w:hanging="284"/>
        <w:rPr>
          <w:rFonts w:asciiTheme="minorEastAsia" w:hAnsiTheme="minorEastAsia"/>
        </w:rPr>
      </w:pPr>
      <w:r>
        <w:rPr>
          <w:rFonts w:asciiTheme="minorEastAsia" w:hAnsiTheme="minorEastAsia" w:hint="eastAsia"/>
        </w:rPr>
        <w:t>製造業部会で聞いても採用募集への応募者が非常に多い。政府として農業などへの産業転換を検討するという話が出ている</w:t>
      </w:r>
      <w:r w:rsidR="00907EFA">
        <w:rPr>
          <w:rFonts w:asciiTheme="minorEastAsia" w:hAnsiTheme="minorEastAsia" w:hint="eastAsia"/>
        </w:rPr>
        <w:t>と聞く</w:t>
      </w:r>
      <w:r>
        <w:rPr>
          <w:rFonts w:asciiTheme="minorEastAsia" w:hAnsiTheme="minorEastAsia" w:hint="eastAsia"/>
        </w:rPr>
        <w:t>。</w:t>
      </w:r>
    </w:p>
    <w:p w14:paraId="186E0FB5" w14:textId="77777777" w:rsidR="00B70892" w:rsidRDefault="00B70892" w:rsidP="00B70892">
      <w:pPr>
        <w:pStyle w:val="ListParagraph"/>
        <w:ind w:left="1440"/>
        <w:rPr>
          <w:rFonts w:asciiTheme="minorEastAsia" w:hAnsiTheme="minorEastAsia"/>
        </w:rPr>
      </w:pPr>
    </w:p>
    <w:p w14:paraId="611FE92F" w14:textId="6571EAF3" w:rsidR="00B70892" w:rsidRDefault="009233A6" w:rsidP="00B70892">
      <w:pPr>
        <w:pStyle w:val="ListParagraph"/>
        <w:numPr>
          <w:ilvl w:val="0"/>
          <w:numId w:val="3"/>
        </w:numPr>
        <w:rPr>
          <w:rFonts w:asciiTheme="minorEastAsia" w:hAnsiTheme="minorEastAsia"/>
        </w:rPr>
      </w:pPr>
      <w:r>
        <w:rPr>
          <w:rFonts w:asciiTheme="minorEastAsia" w:hAnsiTheme="minorEastAsia" w:hint="eastAsia"/>
        </w:rPr>
        <w:t>JETRO</w:t>
      </w:r>
      <w:r w:rsidR="00B70892">
        <w:rPr>
          <w:rFonts w:asciiTheme="minorEastAsia" w:hAnsiTheme="minorEastAsia" w:hint="eastAsia"/>
        </w:rPr>
        <w:t>脇坂氏より、日経企業実態調査アンケートご協力のご依頼</w:t>
      </w:r>
    </w:p>
    <w:p w14:paraId="03EBD0D2" w14:textId="71331088" w:rsidR="00B70892" w:rsidRDefault="00B70892" w:rsidP="00B70892">
      <w:pPr>
        <w:rPr>
          <w:rFonts w:asciiTheme="minorEastAsia" w:hAnsiTheme="minorEastAsia"/>
        </w:rPr>
      </w:pPr>
    </w:p>
    <w:p w14:paraId="6BF6AD3B" w14:textId="1445613A" w:rsidR="006D69C1" w:rsidRPr="009C2F95" w:rsidRDefault="00D43B6B" w:rsidP="00D43B6B">
      <w:pPr>
        <w:rPr>
          <w:rFonts w:asciiTheme="minorEastAsia" w:hAnsiTheme="minorEastAsia"/>
          <w:u w:val="single"/>
        </w:rPr>
      </w:pPr>
      <w:r w:rsidRPr="009C2F95">
        <w:rPr>
          <w:rFonts w:asciiTheme="minorEastAsia" w:hAnsiTheme="minorEastAsia" w:hint="eastAsia"/>
          <w:u w:val="single"/>
        </w:rPr>
        <w:t>議事3：</w:t>
      </w:r>
      <w:r w:rsidR="000129AF">
        <w:rPr>
          <w:rFonts w:asciiTheme="minorEastAsia" w:hAnsiTheme="minorEastAsia" w:hint="eastAsia"/>
          <w:u w:val="single"/>
        </w:rPr>
        <w:t>リネットジャパン</w:t>
      </w:r>
      <w:r w:rsidR="00384B28">
        <w:rPr>
          <w:rFonts w:asciiTheme="minorEastAsia" w:hAnsiTheme="minorEastAsia" w:hint="eastAsia"/>
          <w:u w:val="single"/>
        </w:rPr>
        <w:t>カンボジア</w:t>
      </w:r>
      <w:r w:rsidR="000129AF">
        <w:rPr>
          <w:rFonts w:asciiTheme="minorEastAsia" w:hAnsiTheme="minorEastAsia" w:hint="eastAsia"/>
          <w:u w:val="single"/>
        </w:rPr>
        <w:t xml:space="preserve">　松尾グループCEO様より事業説明</w:t>
      </w:r>
    </w:p>
    <w:p w14:paraId="724B76C7" w14:textId="6705F15E" w:rsidR="00435191" w:rsidRDefault="000129AF" w:rsidP="002905DC">
      <w:pPr>
        <w:pStyle w:val="ListParagraph"/>
        <w:numPr>
          <w:ilvl w:val="1"/>
          <w:numId w:val="3"/>
        </w:numPr>
        <w:ind w:left="851" w:hanging="284"/>
        <w:rPr>
          <w:rFonts w:asciiTheme="minorEastAsia" w:hAnsiTheme="minorEastAsia"/>
        </w:rPr>
      </w:pPr>
      <w:r>
        <w:rPr>
          <w:rFonts w:asciiTheme="minorEastAsia" w:hAnsiTheme="minorEastAsia" w:hint="eastAsia"/>
        </w:rPr>
        <w:t>松尾様より、資料に沿ってリネットジャパンの日本・カンボジアにおける事業概要についてご説明</w:t>
      </w:r>
      <w:r w:rsidR="009858B0">
        <w:rPr>
          <w:rFonts w:asciiTheme="minorEastAsia" w:hAnsiTheme="minorEastAsia" w:hint="eastAsia"/>
        </w:rPr>
        <w:t>いただいた</w:t>
      </w:r>
      <w:r>
        <w:rPr>
          <w:rFonts w:asciiTheme="minorEastAsia" w:hAnsiTheme="minorEastAsia" w:hint="eastAsia"/>
        </w:rPr>
        <w:t>。</w:t>
      </w:r>
    </w:p>
    <w:p w14:paraId="090C8F69" w14:textId="77777777" w:rsidR="000129AF" w:rsidRDefault="000129AF" w:rsidP="0028276C">
      <w:pPr>
        <w:rPr>
          <w:rFonts w:asciiTheme="minorEastAsia" w:hAnsiTheme="minorEastAsia"/>
          <w:u w:val="single"/>
        </w:rPr>
      </w:pPr>
    </w:p>
    <w:p w14:paraId="365D49C1" w14:textId="25C4A444" w:rsidR="00D43B6B" w:rsidRPr="009C2F95" w:rsidRDefault="00D43B6B" w:rsidP="0028276C">
      <w:pPr>
        <w:rPr>
          <w:rFonts w:asciiTheme="minorEastAsia" w:hAnsiTheme="minorEastAsia"/>
          <w:u w:val="single"/>
        </w:rPr>
      </w:pPr>
      <w:r w:rsidRPr="009C2F95">
        <w:rPr>
          <w:rFonts w:asciiTheme="minorEastAsia" w:hAnsiTheme="minorEastAsia" w:hint="eastAsia"/>
          <w:u w:val="single"/>
        </w:rPr>
        <w:t>議事4：</w:t>
      </w:r>
      <w:r w:rsidR="000129AF">
        <w:rPr>
          <w:rFonts w:asciiTheme="minorEastAsia" w:hAnsiTheme="minorEastAsia" w:hint="eastAsia"/>
          <w:u w:val="single"/>
        </w:rPr>
        <w:t>ソラミツ　宮沢代表取締役社長様よりブロックチェーンおよびバコンについての</w:t>
      </w:r>
      <w:r w:rsidR="004345DC">
        <w:rPr>
          <w:rFonts w:asciiTheme="minorEastAsia" w:hAnsiTheme="minorEastAsia" w:hint="eastAsia"/>
          <w:u w:val="single"/>
        </w:rPr>
        <w:t>講演</w:t>
      </w:r>
    </w:p>
    <w:p w14:paraId="46F0C747" w14:textId="21EC7B69" w:rsidR="009858B0" w:rsidRPr="009858B0" w:rsidRDefault="000129AF" w:rsidP="002905DC">
      <w:pPr>
        <w:pStyle w:val="ListParagraph"/>
        <w:numPr>
          <w:ilvl w:val="1"/>
          <w:numId w:val="3"/>
        </w:numPr>
        <w:ind w:left="851" w:hanging="284"/>
        <w:rPr>
          <w:rFonts w:asciiTheme="minorEastAsia" w:hAnsiTheme="minorEastAsia"/>
        </w:rPr>
      </w:pPr>
      <w:r>
        <w:rPr>
          <w:rFonts w:asciiTheme="minorEastAsia" w:hAnsiTheme="minorEastAsia" w:hint="eastAsia"/>
        </w:rPr>
        <w:t>宮沢様より、資料に沿ってソラミツの事業概要、ブロックチェーンの概要・実績・展望およびカンボジア中銀デジタル通貨「バコン」の導入背景・テスト運用の状況</w:t>
      </w:r>
      <w:r w:rsidR="009858B0">
        <w:rPr>
          <w:rFonts w:asciiTheme="minorEastAsia" w:hAnsiTheme="minorEastAsia" w:hint="eastAsia"/>
        </w:rPr>
        <w:t>、そして日本のCBDC</w:t>
      </w:r>
      <w:r w:rsidR="004756E0">
        <w:rPr>
          <w:rFonts w:asciiTheme="minorEastAsia" w:hAnsiTheme="minorEastAsia" w:hint="eastAsia"/>
        </w:rPr>
        <w:t>（</w:t>
      </w:r>
      <w:r w:rsidR="004756E0" w:rsidRPr="004756E0">
        <w:rPr>
          <w:rFonts w:asciiTheme="minorEastAsia" w:hAnsiTheme="minorEastAsia" w:hint="eastAsia"/>
        </w:rPr>
        <w:t>中央銀行発行デジタル通貨</w:t>
      </w:r>
      <w:r w:rsidR="004756E0">
        <w:rPr>
          <w:rFonts w:asciiTheme="minorEastAsia" w:hAnsiTheme="minorEastAsia" w:hint="eastAsia"/>
        </w:rPr>
        <w:t>）</w:t>
      </w:r>
      <w:r w:rsidR="009858B0">
        <w:rPr>
          <w:rFonts w:asciiTheme="minorEastAsia" w:hAnsiTheme="minorEastAsia" w:hint="eastAsia"/>
        </w:rPr>
        <w:t>の検討状況などについてご</w:t>
      </w:r>
      <w:r w:rsidR="004345DC">
        <w:rPr>
          <w:rFonts w:asciiTheme="minorEastAsia" w:hAnsiTheme="minorEastAsia" w:hint="eastAsia"/>
        </w:rPr>
        <w:t>講演</w:t>
      </w:r>
      <w:r w:rsidR="009858B0">
        <w:rPr>
          <w:rFonts w:asciiTheme="minorEastAsia" w:hAnsiTheme="minorEastAsia" w:hint="eastAsia"/>
        </w:rPr>
        <w:t>いただいた。</w:t>
      </w:r>
      <w:r w:rsidR="004345DC">
        <w:rPr>
          <w:rFonts w:asciiTheme="minorEastAsia" w:hAnsiTheme="minorEastAsia" w:hint="eastAsia"/>
        </w:rPr>
        <w:t>講演後の</w:t>
      </w:r>
      <w:r w:rsidR="009858B0" w:rsidRPr="009858B0">
        <w:rPr>
          <w:rFonts w:asciiTheme="minorEastAsia" w:hAnsiTheme="minorEastAsia" w:hint="eastAsia"/>
        </w:rPr>
        <w:t>質疑応答は</w:t>
      </w:r>
      <w:r w:rsidR="004345DC">
        <w:rPr>
          <w:rFonts w:asciiTheme="minorEastAsia" w:hAnsiTheme="minorEastAsia" w:hint="eastAsia"/>
        </w:rPr>
        <w:t>以下</w:t>
      </w:r>
      <w:r w:rsidR="009858B0" w:rsidRPr="009858B0">
        <w:rPr>
          <w:rFonts w:asciiTheme="minorEastAsia" w:hAnsiTheme="minorEastAsia" w:hint="eastAsia"/>
        </w:rPr>
        <w:t>の通り。</w:t>
      </w:r>
    </w:p>
    <w:p w14:paraId="592E963B" w14:textId="6B464CF1" w:rsidR="00A91B86" w:rsidRPr="002905DC" w:rsidRDefault="009858B0" w:rsidP="00A91B86">
      <w:pPr>
        <w:ind w:leftChars="176" w:left="847" w:hangingChars="177" w:hanging="425"/>
        <w:rPr>
          <w:rFonts w:asciiTheme="minorEastAsia" w:hAnsiTheme="minorEastAsia"/>
        </w:rPr>
      </w:pPr>
      <w:r w:rsidRPr="002905DC">
        <w:rPr>
          <w:rFonts w:asciiTheme="minorEastAsia" w:hAnsiTheme="minorEastAsia" w:hint="eastAsia"/>
        </w:rPr>
        <w:t>Q：バコンはセキュリティトークン</w:t>
      </w:r>
      <w:r w:rsidR="00980008" w:rsidRPr="002905DC">
        <w:rPr>
          <w:rFonts w:asciiTheme="minorEastAsia" w:hAnsiTheme="minorEastAsia" w:hint="eastAsia"/>
        </w:rPr>
        <w:t>にあたるもの</w:t>
      </w:r>
      <w:r w:rsidRPr="002905DC">
        <w:rPr>
          <w:rFonts w:asciiTheme="minorEastAsia" w:hAnsiTheme="minorEastAsia" w:hint="eastAsia"/>
        </w:rPr>
        <w:t>か</w:t>
      </w:r>
      <w:r w:rsidR="00A91B86">
        <w:rPr>
          <w:rFonts w:asciiTheme="minorEastAsia" w:hAnsiTheme="minorEastAsia" w:hint="eastAsia"/>
        </w:rPr>
        <w:t>。</w:t>
      </w:r>
    </w:p>
    <w:p w14:paraId="18FA731E" w14:textId="715C2F6B" w:rsidR="009858B0" w:rsidRPr="002905DC" w:rsidRDefault="009858B0" w:rsidP="002905DC">
      <w:pPr>
        <w:ind w:leftChars="176" w:left="847" w:hangingChars="177" w:hanging="425"/>
        <w:rPr>
          <w:rFonts w:asciiTheme="minorEastAsia" w:hAnsiTheme="minorEastAsia"/>
        </w:rPr>
      </w:pPr>
      <w:r w:rsidRPr="002905DC">
        <w:rPr>
          <w:rFonts w:asciiTheme="minorEastAsia" w:hAnsiTheme="minorEastAsia" w:hint="eastAsia"/>
        </w:rPr>
        <w:t>A：中銀の裏付けにより価値を安定させたステーブルコインと呼ばれる通貨。セキュリティトークンは保険や証券、不動産などを小口化してブロックチェーンで表現したもので</w:t>
      </w:r>
      <w:r w:rsidR="00941AF7" w:rsidRPr="002905DC">
        <w:rPr>
          <w:rFonts w:asciiTheme="minorEastAsia" w:hAnsiTheme="minorEastAsia" w:hint="eastAsia"/>
        </w:rPr>
        <w:t>別の規制の対象。バコンは発行額と同額の紙幣を回収することで信用裏付けを行っている</w:t>
      </w:r>
    </w:p>
    <w:p w14:paraId="349E647E" w14:textId="6115C5ED" w:rsidR="00941AF7" w:rsidRPr="002905DC" w:rsidRDefault="00941AF7" w:rsidP="002905DC">
      <w:pPr>
        <w:ind w:leftChars="176" w:left="847" w:hangingChars="177" w:hanging="425"/>
        <w:rPr>
          <w:rFonts w:asciiTheme="minorEastAsia" w:hAnsiTheme="minorEastAsia"/>
        </w:rPr>
      </w:pPr>
      <w:r w:rsidRPr="002905DC">
        <w:rPr>
          <w:rFonts w:asciiTheme="minorEastAsia" w:hAnsiTheme="minorEastAsia" w:hint="eastAsia"/>
        </w:rPr>
        <w:t>Q：トラン</w:t>
      </w:r>
      <w:r w:rsidR="00210519" w:rsidRPr="002905DC">
        <w:rPr>
          <w:rFonts w:asciiTheme="minorEastAsia" w:hAnsiTheme="minorEastAsia" w:hint="eastAsia"/>
        </w:rPr>
        <w:t>ザ</w:t>
      </w:r>
      <w:r w:rsidRPr="002905DC">
        <w:rPr>
          <w:rFonts w:asciiTheme="minorEastAsia" w:hAnsiTheme="minorEastAsia" w:hint="eastAsia"/>
        </w:rPr>
        <w:t>クションの件数想定は</w:t>
      </w:r>
    </w:p>
    <w:p w14:paraId="07FE1FD7" w14:textId="3A5406B3" w:rsidR="00941AF7" w:rsidRPr="002905DC" w:rsidRDefault="00941AF7" w:rsidP="002905DC">
      <w:pPr>
        <w:ind w:leftChars="176" w:left="847" w:hangingChars="177" w:hanging="425"/>
        <w:rPr>
          <w:rFonts w:asciiTheme="minorEastAsia" w:hAnsiTheme="minorEastAsia"/>
        </w:rPr>
      </w:pPr>
      <w:r w:rsidRPr="002905DC">
        <w:rPr>
          <w:rFonts w:asciiTheme="minorEastAsia" w:hAnsiTheme="minorEastAsia" w:hint="eastAsia"/>
        </w:rPr>
        <w:t>A：</w:t>
      </w:r>
      <w:proofErr w:type="spellStart"/>
      <w:r w:rsidRPr="002905DC">
        <w:rPr>
          <w:rFonts w:asciiTheme="minorEastAsia" w:hAnsiTheme="minorEastAsia" w:hint="eastAsia"/>
        </w:rPr>
        <w:t>H</w:t>
      </w:r>
      <w:r w:rsidRPr="002905DC">
        <w:rPr>
          <w:rFonts w:asciiTheme="minorEastAsia" w:hAnsiTheme="minorEastAsia"/>
        </w:rPr>
        <w:t>yperledger</w:t>
      </w:r>
      <w:proofErr w:type="spellEnd"/>
      <w:r w:rsidRPr="002905DC">
        <w:rPr>
          <w:rFonts w:asciiTheme="minorEastAsia" w:hAnsiTheme="minorEastAsia"/>
        </w:rPr>
        <w:t xml:space="preserve"> </w:t>
      </w:r>
      <w:proofErr w:type="spellStart"/>
      <w:r w:rsidRPr="002905DC">
        <w:rPr>
          <w:rFonts w:asciiTheme="minorEastAsia" w:hAnsiTheme="minorEastAsia"/>
        </w:rPr>
        <w:t>Iroha</w:t>
      </w:r>
      <w:proofErr w:type="spellEnd"/>
      <w:r w:rsidRPr="002905DC">
        <w:rPr>
          <w:rFonts w:asciiTheme="minorEastAsia" w:hAnsiTheme="minorEastAsia" w:hint="eastAsia"/>
        </w:rPr>
        <w:t>は秒間5</w:t>
      </w:r>
      <w:r w:rsidRPr="002905DC">
        <w:rPr>
          <w:rFonts w:asciiTheme="minorEastAsia" w:hAnsiTheme="minorEastAsia"/>
        </w:rPr>
        <w:t>,</w:t>
      </w:r>
      <w:r w:rsidRPr="002905DC">
        <w:rPr>
          <w:rFonts w:asciiTheme="minorEastAsia" w:hAnsiTheme="minorEastAsia" w:hint="eastAsia"/>
        </w:rPr>
        <w:t>000件処理可能。国民1</w:t>
      </w:r>
      <w:r w:rsidRPr="002905DC">
        <w:rPr>
          <w:rFonts w:asciiTheme="minorEastAsia" w:hAnsiTheme="minorEastAsia"/>
        </w:rPr>
        <w:t>,</w:t>
      </w:r>
      <w:r w:rsidRPr="002905DC">
        <w:rPr>
          <w:rFonts w:asciiTheme="minorEastAsia" w:hAnsiTheme="minorEastAsia" w:hint="eastAsia"/>
        </w:rPr>
        <w:t>600万人全員が利用しても問題ないキャパシティがあることを確認済</w:t>
      </w:r>
      <w:r w:rsidR="00A91B86">
        <w:rPr>
          <w:rFonts w:asciiTheme="minorEastAsia" w:hAnsiTheme="minorEastAsia" w:hint="eastAsia"/>
        </w:rPr>
        <w:t>である</w:t>
      </w:r>
      <w:r w:rsidRPr="002905DC">
        <w:rPr>
          <w:rFonts w:asciiTheme="minorEastAsia" w:hAnsiTheme="minorEastAsia" w:hint="eastAsia"/>
        </w:rPr>
        <w:t>。</w:t>
      </w:r>
      <w:r w:rsidR="00384B28">
        <w:rPr>
          <w:rFonts w:asciiTheme="minorEastAsia" w:hAnsiTheme="minorEastAsia" w:hint="eastAsia"/>
        </w:rPr>
        <w:t>(現在数万人利用)</w:t>
      </w:r>
    </w:p>
    <w:p w14:paraId="5ACDAFAE" w14:textId="4852D9EE" w:rsidR="00941AF7" w:rsidRPr="002905DC" w:rsidRDefault="00941AF7" w:rsidP="002905DC">
      <w:pPr>
        <w:ind w:leftChars="176" w:left="847" w:hangingChars="177" w:hanging="425"/>
        <w:rPr>
          <w:rFonts w:asciiTheme="minorEastAsia" w:hAnsiTheme="minorEastAsia"/>
        </w:rPr>
      </w:pPr>
      <w:r w:rsidRPr="002905DC">
        <w:rPr>
          <w:rFonts w:asciiTheme="minorEastAsia" w:hAnsiTheme="minorEastAsia" w:hint="eastAsia"/>
        </w:rPr>
        <w:t>Q：今後の</w:t>
      </w:r>
      <w:r w:rsidR="00B77008">
        <w:rPr>
          <w:rFonts w:asciiTheme="minorEastAsia" w:hAnsiTheme="minorEastAsia" w:hint="eastAsia"/>
        </w:rPr>
        <w:t>中銀</w:t>
      </w:r>
      <w:r w:rsidRPr="002905DC">
        <w:rPr>
          <w:rFonts w:asciiTheme="minorEastAsia" w:hAnsiTheme="minorEastAsia" w:hint="eastAsia"/>
        </w:rPr>
        <w:t>の方針は</w:t>
      </w:r>
      <w:r w:rsidR="00A91B86">
        <w:rPr>
          <w:rFonts w:asciiTheme="minorEastAsia" w:hAnsiTheme="minorEastAsia" w:hint="eastAsia"/>
        </w:rPr>
        <w:t>。</w:t>
      </w:r>
    </w:p>
    <w:p w14:paraId="04456E23" w14:textId="348BACBC" w:rsidR="00941AF7" w:rsidRPr="002905DC" w:rsidRDefault="00941AF7" w:rsidP="002905DC">
      <w:pPr>
        <w:ind w:leftChars="176" w:left="847" w:hangingChars="177" w:hanging="425"/>
        <w:rPr>
          <w:rFonts w:asciiTheme="minorEastAsia" w:hAnsiTheme="minorEastAsia"/>
        </w:rPr>
      </w:pPr>
      <w:r w:rsidRPr="002905DC">
        <w:rPr>
          <w:rFonts w:asciiTheme="minorEastAsia" w:hAnsiTheme="minorEastAsia" w:hint="eastAsia"/>
        </w:rPr>
        <w:t>A：状況を見ながら少しずつ現金を置き換え利便性を訴求している</w:t>
      </w:r>
      <w:r w:rsidR="00A91B86">
        <w:rPr>
          <w:rFonts w:asciiTheme="minorEastAsia" w:hAnsiTheme="minorEastAsia" w:hint="eastAsia"/>
        </w:rPr>
        <w:t>段階と認識している</w:t>
      </w:r>
      <w:r w:rsidRPr="002905DC">
        <w:rPr>
          <w:rFonts w:asciiTheme="minorEastAsia" w:hAnsiTheme="minorEastAsia" w:hint="eastAsia"/>
        </w:rPr>
        <w:t>。中国がデジタル人民元を本格展開すると自国通貨が弱くなる可能性</w:t>
      </w:r>
      <w:r w:rsidRPr="002905DC">
        <w:rPr>
          <w:rFonts w:asciiTheme="minorEastAsia" w:hAnsiTheme="minorEastAsia" w:hint="eastAsia"/>
        </w:rPr>
        <w:lastRenderedPageBreak/>
        <w:t>があり、大々的にバコンを展開する可能性はあると見ている。</w:t>
      </w:r>
      <w:r w:rsidR="00B77008">
        <w:rPr>
          <w:rFonts w:asciiTheme="minorEastAsia" w:hAnsiTheme="minorEastAsia" w:hint="eastAsia"/>
        </w:rPr>
        <w:t>中銀</w:t>
      </w:r>
      <w:r w:rsidRPr="002905DC">
        <w:rPr>
          <w:rFonts w:asciiTheme="minorEastAsia" w:hAnsiTheme="minorEastAsia" w:hint="eastAsia"/>
        </w:rPr>
        <w:t>からは、現在パイロット運営においてシステム運用に全く問題はないと聞いている。</w:t>
      </w:r>
    </w:p>
    <w:p w14:paraId="1A298DDA" w14:textId="72C551DE" w:rsidR="00941AF7" w:rsidRPr="002905DC" w:rsidRDefault="00941AF7" w:rsidP="002905DC">
      <w:pPr>
        <w:ind w:leftChars="176" w:left="847" w:hangingChars="177" w:hanging="425"/>
        <w:rPr>
          <w:rFonts w:asciiTheme="minorEastAsia" w:hAnsiTheme="minorEastAsia"/>
        </w:rPr>
      </w:pPr>
      <w:r w:rsidRPr="002905DC">
        <w:rPr>
          <w:rFonts w:asciiTheme="minorEastAsia" w:hAnsiTheme="minorEastAsia" w:hint="eastAsia"/>
        </w:rPr>
        <w:t>Q</w:t>
      </w:r>
      <w:r w:rsidR="002D0940" w:rsidRPr="002905DC">
        <w:rPr>
          <w:rFonts w:asciiTheme="minorEastAsia" w:hAnsiTheme="minorEastAsia" w:hint="eastAsia"/>
        </w:rPr>
        <w:t>：</w:t>
      </w:r>
      <w:r w:rsidRPr="002905DC">
        <w:rPr>
          <w:rFonts w:asciiTheme="minorEastAsia" w:hAnsiTheme="minorEastAsia" w:hint="eastAsia"/>
        </w:rPr>
        <w:t>バコンやCBDCは決済ツールとして理解はできるが預金・融資として金利がついていくような状況は想定されるのか</w:t>
      </w:r>
      <w:r w:rsidR="004756E0">
        <w:rPr>
          <w:rFonts w:asciiTheme="minorEastAsia" w:hAnsiTheme="minorEastAsia" w:hint="eastAsia"/>
        </w:rPr>
        <w:t>。また、</w:t>
      </w:r>
      <w:r w:rsidRPr="002905DC">
        <w:rPr>
          <w:rFonts w:asciiTheme="minorEastAsia" w:hAnsiTheme="minorEastAsia" w:hint="eastAsia"/>
        </w:rPr>
        <w:t>クロスボーダー取引でどういったことが想定されるのか</w:t>
      </w:r>
      <w:r w:rsidR="004756E0">
        <w:rPr>
          <w:rFonts w:asciiTheme="minorEastAsia" w:hAnsiTheme="minorEastAsia" w:hint="eastAsia"/>
        </w:rPr>
        <w:t>。</w:t>
      </w:r>
    </w:p>
    <w:p w14:paraId="44D36FC3" w14:textId="48248C5F" w:rsidR="00941AF7" w:rsidRPr="002905DC" w:rsidRDefault="00941AF7" w:rsidP="002905DC">
      <w:pPr>
        <w:ind w:leftChars="176" w:left="847" w:hangingChars="177" w:hanging="425"/>
        <w:rPr>
          <w:rFonts w:asciiTheme="minorEastAsia" w:hAnsiTheme="minorEastAsia"/>
        </w:rPr>
      </w:pPr>
      <w:r w:rsidRPr="002905DC">
        <w:rPr>
          <w:rFonts w:asciiTheme="minorEastAsia" w:hAnsiTheme="minorEastAsia" w:hint="eastAsia"/>
        </w:rPr>
        <w:t>A：</w:t>
      </w:r>
      <w:r w:rsidR="00210519" w:rsidRPr="002905DC">
        <w:rPr>
          <w:rFonts w:asciiTheme="minorEastAsia" w:hAnsiTheme="minorEastAsia" w:hint="eastAsia"/>
        </w:rPr>
        <w:t>国が</w:t>
      </w:r>
      <w:r w:rsidRPr="002905DC">
        <w:rPr>
          <w:rFonts w:asciiTheme="minorEastAsia" w:hAnsiTheme="minorEastAsia" w:hint="eastAsia"/>
        </w:rPr>
        <w:t>デジタル通貨を発行する理由について日本での議論</w:t>
      </w:r>
      <w:r w:rsidR="00210519" w:rsidRPr="002905DC">
        <w:rPr>
          <w:rFonts w:asciiTheme="minorEastAsia" w:hAnsiTheme="minorEastAsia" w:hint="eastAsia"/>
        </w:rPr>
        <w:t>を紹介する。リテール・ホールセール・クロスボーダーの３つの決済で有用とされている。リテールにおいてはキャッシュレス手段の乱立による不便解消、加盟店コスト負担減、振込タイムラグによる資金繰り悪化解消が見込める。ホールセールにおいては証券取引や不動産取引の煩雑さの解消、トークン化によるDVP（D</w:t>
      </w:r>
      <w:r w:rsidR="00210519" w:rsidRPr="002905DC">
        <w:rPr>
          <w:rFonts w:asciiTheme="minorEastAsia" w:hAnsiTheme="minorEastAsia"/>
        </w:rPr>
        <w:t>elivery vs Payment</w:t>
      </w:r>
      <w:r w:rsidR="00210519" w:rsidRPr="002905DC">
        <w:rPr>
          <w:rFonts w:asciiTheme="minorEastAsia" w:hAnsiTheme="minorEastAsia" w:hint="eastAsia"/>
        </w:rPr>
        <w:t>）すなわち同時取引を実現するメリットがある。クロスボーダーにおいては国際送金手数料および送金時間の削減が見込める。ただし相手国が対応している必要があるため、カンボジアでは出稼ぎ需要のあるマレーシア・タイから始めている。</w:t>
      </w:r>
    </w:p>
    <w:p w14:paraId="3D29FEDD" w14:textId="233BD456" w:rsidR="00210519" w:rsidRPr="002905DC" w:rsidRDefault="00210519" w:rsidP="002905DC">
      <w:pPr>
        <w:ind w:leftChars="176" w:left="847" w:hangingChars="177" w:hanging="425"/>
        <w:rPr>
          <w:rFonts w:asciiTheme="minorEastAsia" w:hAnsiTheme="minorEastAsia"/>
        </w:rPr>
      </w:pPr>
      <w:r w:rsidRPr="002905DC">
        <w:rPr>
          <w:rFonts w:asciiTheme="minorEastAsia" w:hAnsiTheme="minorEastAsia" w:hint="eastAsia"/>
        </w:rPr>
        <w:t>Q</w:t>
      </w:r>
      <w:r w:rsidR="002D0940" w:rsidRPr="002905DC">
        <w:rPr>
          <w:rFonts w:asciiTheme="minorEastAsia" w:hAnsiTheme="minorEastAsia" w:hint="eastAsia"/>
        </w:rPr>
        <w:t>：</w:t>
      </w:r>
      <w:r w:rsidRPr="002905DC">
        <w:rPr>
          <w:rFonts w:asciiTheme="minorEastAsia" w:hAnsiTheme="minorEastAsia" w:hint="eastAsia"/>
        </w:rPr>
        <w:t>トランザクションの手数料負担について</w:t>
      </w:r>
    </w:p>
    <w:p w14:paraId="60361A54" w14:textId="44C5016F" w:rsidR="00210519" w:rsidRPr="002905DC" w:rsidRDefault="00210519" w:rsidP="002905DC">
      <w:pPr>
        <w:ind w:leftChars="176" w:left="847" w:hangingChars="177" w:hanging="425"/>
        <w:rPr>
          <w:rFonts w:asciiTheme="minorEastAsia" w:hAnsiTheme="minorEastAsia"/>
        </w:rPr>
      </w:pPr>
      <w:r w:rsidRPr="002905DC">
        <w:rPr>
          <w:rFonts w:asciiTheme="minorEastAsia" w:hAnsiTheme="minorEastAsia" w:hint="eastAsia"/>
        </w:rPr>
        <w:t>A：中銀と民間銀行間の取引手数料は無料、リテール顧客が例えばバコンを現金化する際には手数料が発生してもよいことになっている。</w:t>
      </w:r>
    </w:p>
    <w:p w14:paraId="54D4DD5C" w14:textId="2ADB2371" w:rsidR="00210519" w:rsidRPr="002905DC" w:rsidRDefault="009D3542" w:rsidP="002905DC">
      <w:pPr>
        <w:ind w:leftChars="176" w:left="847" w:hangingChars="177" w:hanging="425"/>
        <w:rPr>
          <w:rFonts w:asciiTheme="minorEastAsia" w:hAnsiTheme="minorEastAsia"/>
        </w:rPr>
      </w:pPr>
      <w:r>
        <w:rPr>
          <w:rFonts w:asciiTheme="minorEastAsia" w:hAnsiTheme="minorEastAsia" w:hint="eastAsia"/>
        </w:rPr>
        <w:t xml:space="preserve">　 </w:t>
      </w:r>
      <w:r w:rsidR="00210519" w:rsidRPr="002905DC">
        <w:rPr>
          <w:rFonts w:asciiTheme="minorEastAsia" w:hAnsiTheme="minorEastAsia" w:hint="eastAsia"/>
        </w:rPr>
        <w:t>コスト負担について中銀に質問したところ、長期的に紙幣発行や紙幣運搬コストが下がり、ATM設置数も減らせるため全体の決済コストが減ることで担保できると考えているとのこと。</w:t>
      </w:r>
    </w:p>
    <w:p w14:paraId="3B554F92" w14:textId="543BB275" w:rsidR="00210519" w:rsidRPr="002905DC" w:rsidRDefault="00210519" w:rsidP="002905DC">
      <w:pPr>
        <w:ind w:leftChars="176" w:left="847" w:hangingChars="177" w:hanging="425"/>
        <w:rPr>
          <w:rFonts w:asciiTheme="minorEastAsia" w:hAnsiTheme="minorEastAsia"/>
        </w:rPr>
      </w:pPr>
      <w:r w:rsidRPr="002905DC">
        <w:rPr>
          <w:rFonts w:asciiTheme="minorEastAsia" w:hAnsiTheme="minorEastAsia" w:hint="eastAsia"/>
        </w:rPr>
        <w:t>Q</w:t>
      </w:r>
      <w:r w:rsidR="002D0940" w:rsidRPr="002905DC">
        <w:rPr>
          <w:rFonts w:asciiTheme="minorEastAsia" w:hAnsiTheme="minorEastAsia" w:hint="eastAsia"/>
        </w:rPr>
        <w:t>：</w:t>
      </w:r>
      <w:r w:rsidRPr="002905DC">
        <w:rPr>
          <w:rFonts w:asciiTheme="minorEastAsia" w:hAnsiTheme="minorEastAsia" w:hint="eastAsia"/>
        </w:rPr>
        <w:t>中銀が一時的にシステム管理費を負担しており各商業銀行は利用にあたってのシステム</w:t>
      </w:r>
      <w:r w:rsidR="002D0940" w:rsidRPr="002905DC">
        <w:rPr>
          <w:rFonts w:asciiTheme="minorEastAsia" w:hAnsiTheme="minorEastAsia" w:hint="eastAsia"/>
        </w:rPr>
        <w:t>利用の</w:t>
      </w:r>
      <w:r w:rsidRPr="002905DC">
        <w:rPr>
          <w:rFonts w:asciiTheme="minorEastAsia" w:hAnsiTheme="minorEastAsia" w:hint="eastAsia"/>
        </w:rPr>
        <w:t>費用負担はないのか</w:t>
      </w:r>
    </w:p>
    <w:p w14:paraId="4A99F78C" w14:textId="392A6F27" w:rsidR="00210519" w:rsidRPr="002905DC" w:rsidRDefault="00210519" w:rsidP="002905DC">
      <w:pPr>
        <w:ind w:leftChars="176" w:left="847" w:hangingChars="177" w:hanging="425"/>
        <w:rPr>
          <w:rFonts w:asciiTheme="minorEastAsia" w:hAnsiTheme="minorEastAsia"/>
        </w:rPr>
      </w:pPr>
      <w:r w:rsidRPr="002905DC">
        <w:rPr>
          <w:rFonts w:asciiTheme="minorEastAsia" w:hAnsiTheme="minorEastAsia" w:hint="eastAsia"/>
        </w:rPr>
        <w:t>A：</w:t>
      </w:r>
      <w:r w:rsidR="009D3542">
        <w:rPr>
          <w:rFonts w:asciiTheme="minorEastAsia" w:hAnsiTheme="minorEastAsia" w:hint="eastAsia"/>
        </w:rPr>
        <w:t>システムは中銀のデータセンター内で管理していると聞いており</w:t>
      </w:r>
      <w:r w:rsidR="002D0940" w:rsidRPr="002905DC">
        <w:rPr>
          <w:rFonts w:asciiTheme="minorEastAsia" w:hAnsiTheme="minorEastAsia" w:hint="eastAsia"/>
        </w:rPr>
        <w:t>、商業銀行側の端末からアクセス可能。利用料については不明。</w:t>
      </w:r>
    </w:p>
    <w:p w14:paraId="14584B99" w14:textId="3A78CAD2" w:rsidR="002D0940" w:rsidRPr="002905DC" w:rsidRDefault="002D0940" w:rsidP="002905DC">
      <w:pPr>
        <w:ind w:leftChars="176" w:left="847" w:hangingChars="177" w:hanging="425"/>
        <w:rPr>
          <w:rFonts w:asciiTheme="minorEastAsia" w:hAnsiTheme="minorEastAsia"/>
        </w:rPr>
      </w:pPr>
      <w:r w:rsidRPr="002905DC">
        <w:rPr>
          <w:rFonts w:asciiTheme="minorEastAsia" w:hAnsiTheme="minorEastAsia" w:hint="eastAsia"/>
        </w:rPr>
        <w:t>Q：年内の正式運用開始ということだが詳細は？</w:t>
      </w:r>
    </w:p>
    <w:p w14:paraId="4709B8EC" w14:textId="6137656F" w:rsidR="002D0940" w:rsidRPr="002905DC" w:rsidRDefault="002D0940" w:rsidP="002905DC">
      <w:pPr>
        <w:ind w:leftChars="176" w:left="847" w:hangingChars="177" w:hanging="425"/>
        <w:rPr>
          <w:rFonts w:asciiTheme="minorEastAsia" w:hAnsiTheme="minorEastAsia"/>
        </w:rPr>
      </w:pPr>
      <w:r w:rsidRPr="002905DC">
        <w:rPr>
          <w:rFonts w:asciiTheme="minorEastAsia" w:hAnsiTheme="minorEastAsia" w:hint="eastAsia"/>
        </w:rPr>
        <w:t>A：詳細は不明。元々2020年3月末正式運用という話だったが</w:t>
      </w:r>
      <w:r w:rsidR="004345DC" w:rsidRPr="002905DC">
        <w:rPr>
          <w:rFonts w:asciiTheme="minorEastAsia" w:hAnsiTheme="minorEastAsia" w:hint="eastAsia"/>
        </w:rPr>
        <w:t>新型</w:t>
      </w:r>
      <w:r w:rsidRPr="002905DC">
        <w:rPr>
          <w:rFonts w:asciiTheme="minorEastAsia" w:hAnsiTheme="minorEastAsia" w:hint="eastAsia"/>
        </w:rPr>
        <w:t>コロナ影響で延期</w:t>
      </w:r>
      <w:r w:rsidR="00B77008">
        <w:rPr>
          <w:rFonts w:asciiTheme="minorEastAsia" w:hAnsiTheme="minorEastAsia" w:hint="eastAsia"/>
        </w:rPr>
        <w:t>され</w:t>
      </w:r>
      <w:r w:rsidRPr="002905DC">
        <w:rPr>
          <w:rFonts w:asciiTheme="minorEastAsia" w:hAnsiTheme="minorEastAsia" w:hint="eastAsia"/>
        </w:rPr>
        <w:t>年内という話になったがおそらく正式運用開始のセレモニーのようなことはやらないのではないか。</w:t>
      </w:r>
      <w:r w:rsidR="009D3542">
        <w:rPr>
          <w:rFonts w:asciiTheme="minorEastAsia" w:hAnsiTheme="minorEastAsia" w:hint="eastAsia"/>
        </w:rPr>
        <w:t>正式運用のための</w:t>
      </w:r>
      <w:r w:rsidRPr="002905DC">
        <w:rPr>
          <w:rFonts w:asciiTheme="minorEastAsia" w:hAnsiTheme="minorEastAsia" w:hint="eastAsia"/>
        </w:rPr>
        <w:t>システムを変更する話は聞いていない。</w:t>
      </w:r>
    </w:p>
    <w:p w14:paraId="13B9CCCD" w14:textId="7A71BED8" w:rsidR="002D0940" w:rsidRPr="002905DC" w:rsidRDefault="002D0940" w:rsidP="002905DC">
      <w:pPr>
        <w:ind w:leftChars="176" w:left="847" w:hangingChars="177" w:hanging="425"/>
        <w:rPr>
          <w:rFonts w:asciiTheme="minorEastAsia" w:hAnsiTheme="minorEastAsia"/>
        </w:rPr>
      </w:pPr>
      <w:r w:rsidRPr="002905DC">
        <w:rPr>
          <w:rFonts w:asciiTheme="minorEastAsia" w:hAnsiTheme="minorEastAsia" w:hint="eastAsia"/>
        </w:rPr>
        <w:t>Q：商業銀行の3分の１くらいが現在加盟しているが、既得権益が損なわれるのではと考えている未加盟の銀行にどう訴求していくのか。また、個人間取引だけでなく商業店舗取引が入ってこないと利用者増えない</w:t>
      </w:r>
      <w:r w:rsidR="009D3542">
        <w:rPr>
          <w:rFonts w:asciiTheme="minorEastAsia" w:hAnsiTheme="minorEastAsia" w:hint="eastAsia"/>
        </w:rPr>
        <w:t>のでは</w:t>
      </w:r>
      <w:r w:rsidRPr="002905DC">
        <w:rPr>
          <w:rFonts w:asciiTheme="minorEastAsia" w:hAnsiTheme="minorEastAsia" w:hint="eastAsia"/>
        </w:rPr>
        <w:t>。</w:t>
      </w:r>
    </w:p>
    <w:p w14:paraId="2E6B7100" w14:textId="2FD441F4" w:rsidR="002D0940" w:rsidRPr="002905DC" w:rsidRDefault="002D0940" w:rsidP="002905DC">
      <w:pPr>
        <w:ind w:leftChars="176" w:left="847" w:hangingChars="177" w:hanging="425"/>
        <w:rPr>
          <w:rFonts w:asciiTheme="minorEastAsia" w:hAnsiTheme="minorEastAsia"/>
        </w:rPr>
      </w:pPr>
      <w:r w:rsidRPr="002905DC">
        <w:rPr>
          <w:rFonts w:asciiTheme="minorEastAsia" w:hAnsiTheme="minorEastAsia" w:hint="eastAsia"/>
        </w:rPr>
        <w:t>A：商業施設向けのシステム変更の依頼を受けている。具体的に</w:t>
      </w:r>
      <w:r w:rsidR="009D3542">
        <w:rPr>
          <w:rFonts w:asciiTheme="minorEastAsia" w:hAnsiTheme="minorEastAsia" w:hint="eastAsia"/>
        </w:rPr>
        <w:t>中銀が</w:t>
      </w:r>
      <w:r w:rsidRPr="002905DC">
        <w:rPr>
          <w:rFonts w:asciiTheme="minorEastAsia" w:hAnsiTheme="minorEastAsia" w:hint="eastAsia"/>
        </w:rPr>
        <w:t>どのような施設向けに展開していくかは不明。</w:t>
      </w:r>
      <w:r w:rsidR="003D7B5E">
        <w:rPr>
          <w:rFonts w:asciiTheme="minorEastAsia" w:hAnsiTheme="minorEastAsia" w:hint="eastAsia"/>
        </w:rPr>
        <w:t>（ソラミツとリネットジャパンが共同でバコン</w:t>
      </w:r>
      <w:r w:rsidR="005B7469">
        <w:rPr>
          <w:rFonts w:asciiTheme="minorEastAsia" w:hAnsiTheme="minorEastAsia" w:hint="eastAsia"/>
        </w:rPr>
        <w:t>関連の</w:t>
      </w:r>
      <w:r w:rsidR="003D7B5E">
        <w:rPr>
          <w:rFonts w:asciiTheme="minorEastAsia" w:hAnsiTheme="minorEastAsia" w:hint="eastAsia"/>
        </w:rPr>
        <w:t>事業を立ち上げる）</w:t>
      </w:r>
    </w:p>
    <w:p w14:paraId="1A66BEDA" w14:textId="74007C1A" w:rsidR="002D0940" w:rsidRPr="002905DC" w:rsidRDefault="002D0940" w:rsidP="002905DC">
      <w:pPr>
        <w:ind w:leftChars="176" w:left="847" w:hangingChars="177" w:hanging="425"/>
        <w:rPr>
          <w:rFonts w:asciiTheme="minorEastAsia" w:hAnsiTheme="minorEastAsia"/>
        </w:rPr>
      </w:pPr>
      <w:r w:rsidRPr="002905DC">
        <w:rPr>
          <w:rFonts w:asciiTheme="minorEastAsia" w:hAnsiTheme="minorEastAsia" w:hint="eastAsia"/>
        </w:rPr>
        <w:t>Q：サプライチェーンにバコンが入ると</w:t>
      </w:r>
      <w:r w:rsidR="00B77008">
        <w:rPr>
          <w:rFonts w:asciiTheme="minorEastAsia" w:hAnsiTheme="minorEastAsia" w:hint="eastAsia"/>
        </w:rPr>
        <w:t>、</w:t>
      </w:r>
      <w:r w:rsidRPr="002905DC">
        <w:rPr>
          <w:rFonts w:asciiTheme="minorEastAsia" w:hAnsiTheme="minorEastAsia" w:hint="eastAsia"/>
        </w:rPr>
        <w:t>資料の確認、決済情報確認、追跡性などが高まり非常に有用と考えている。</w:t>
      </w:r>
    </w:p>
    <w:p w14:paraId="4E66DE93" w14:textId="599BB7C6" w:rsidR="00F234A1" w:rsidRPr="002905DC" w:rsidRDefault="002D0940" w:rsidP="002905DC">
      <w:pPr>
        <w:ind w:leftChars="176" w:left="847" w:hangingChars="177" w:hanging="425"/>
        <w:rPr>
          <w:rFonts w:asciiTheme="minorEastAsia" w:hAnsiTheme="minorEastAsia"/>
        </w:rPr>
      </w:pPr>
      <w:r w:rsidRPr="002905DC">
        <w:rPr>
          <w:rFonts w:asciiTheme="minorEastAsia" w:hAnsiTheme="minorEastAsia" w:hint="eastAsia"/>
        </w:rPr>
        <w:t>A：データアグリゲーションによる新たな収益モデル</w:t>
      </w:r>
      <w:r w:rsidR="00F234A1" w:rsidRPr="002905DC">
        <w:rPr>
          <w:rFonts w:asciiTheme="minorEastAsia" w:hAnsiTheme="minorEastAsia" w:hint="eastAsia"/>
        </w:rPr>
        <w:t>が期待されている。サプライチェーンに対するブロックチェーンの活用は世界的に進んできており、中国が</w:t>
      </w:r>
      <w:r w:rsidR="00B77008">
        <w:rPr>
          <w:rFonts w:asciiTheme="minorEastAsia" w:hAnsiTheme="minorEastAsia" w:hint="eastAsia"/>
        </w:rPr>
        <w:t>最も進んでいる</w:t>
      </w:r>
      <w:r w:rsidR="00F234A1" w:rsidRPr="002905DC">
        <w:rPr>
          <w:rFonts w:asciiTheme="minorEastAsia" w:hAnsiTheme="minorEastAsia" w:hint="eastAsia"/>
        </w:rPr>
        <w:t>。金融機関へのメリットとして、①金融機関の仕入れコスト減による競争力向上、マイクロ保険のような少額商品が市場に出回る②データを活用したスコアリング③サプライチェーンによる他の産業競争力強化</w:t>
      </w:r>
      <w:r w:rsidR="00B77008">
        <w:rPr>
          <w:rFonts w:asciiTheme="minorEastAsia" w:hAnsiTheme="minorEastAsia" w:hint="eastAsia"/>
        </w:rPr>
        <w:t>が</w:t>
      </w:r>
      <w:r w:rsidR="00F234A1" w:rsidRPr="002905DC">
        <w:rPr>
          <w:rFonts w:asciiTheme="minorEastAsia" w:hAnsiTheme="minorEastAsia" w:hint="eastAsia"/>
        </w:rPr>
        <w:t>想定</w:t>
      </w:r>
      <w:r w:rsidR="00B77008">
        <w:rPr>
          <w:rFonts w:asciiTheme="minorEastAsia" w:hAnsiTheme="minorEastAsia" w:hint="eastAsia"/>
        </w:rPr>
        <w:t>され</w:t>
      </w:r>
      <w:r w:rsidR="00F234A1" w:rsidRPr="002905DC">
        <w:rPr>
          <w:rFonts w:asciiTheme="minorEastAsia" w:hAnsiTheme="minorEastAsia" w:hint="eastAsia"/>
        </w:rPr>
        <w:t>る。</w:t>
      </w:r>
    </w:p>
    <w:p w14:paraId="5F3626CD" w14:textId="45E6044A" w:rsidR="00F234A1" w:rsidRPr="002905DC" w:rsidRDefault="00F234A1" w:rsidP="002905DC">
      <w:pPr>
        <w:ind w:leftChars="176" w:left="847" w:hangingChars="177" w:hanging="425"/>
        <w:rPr>
          <w:rFonts w:asciiTheme="minorEastAsia" w:hAnsiTheme="minorEastAsia"/>
        </w:rPr>
      </w:pPr>
      <w:r w:rsidRPr="002905DC">
        <w:rPr>
          <w:rFonts w:asciiTheme="minorEastAsia" w:hAnsiTheme="minorEastAsia" w:hint="eastAsia"/>
        </w:rPr>
        <w:lastRenderedPageBreak/>
        <w:t>Q：</w:t>
      </w:r>
      <w:r w:rsidRPr="002D05AB">
        <w:rPr>
          <w:rFonts w:hint="eastAsia"/>
        </w:rPr>
        <w:t>中銀内に分散台帳に参加するサーバ</w:t>
      </w:r>
      <w:r w:rsidR="00B77008">
        <w:rPr>
          <w:rFonts w:hint="eastAsia"/>
        </w:rPr>
        <w:t>ー</w:t>
      </w:r>
      <w:r w:rsidRPr="002D05AB">
        <w:rPr>
          <w:rFonts w:hint="eastAsia"/>
        </w:rPr>
        <w:t>があるということ</w:t>
      </w:r>
      <w:r>
        <w:rPr>
          <w:rFonts w:hint="eastAsia"/>
        </w:rPr>
        <w:t>だが</w:t>
      </w:r>
      <w:r w:rsidRPr="002D05AB">
        <w:rPr>
          <w:rFonts w:hint="eastAsia"/>
        </w:rPr>
        <w:t>マイニングは誰が行う</w:t>
      </w:r>
      <w:r>
        <w:rPr>
          <w:rFonts w:hint="eastAsia"/>
        </w:rPr>
        <w:t>のか。</w:t>
      </w:r>
    </w:p>
    <w:p w14:paraId="70B547CC" w14:textId="2B25E127" w:rsidR="00F234A1" w:rsidRPr="002905DC" w:rsidRDefault="00F234A1" w:rsidP="002905DC">
      <w:pPr>
        <w:ind w:leftChars="176" w:left="847" w:hangingChars="177" w:hanging="425"/>
        <w:rPr>
          <w:rFonts w:asciiTheme="minorEastAsia" w:hAnsiTheme="minorEastAsia"/>
        </w:rPr>
      </w:pPr>
      <w:r w:rsidRPr="002905DC">
        <w:rPr>
          <w:rFonts w:asciiTheme="minorEastAsia" w:hAnsiTheme="minorEastAsia" w:hint="eastAsia"/>
        </w:rPr>
        <w:t>A：</w:t>
      </w:r>
      <w:r>
        <w:rPr>
          <w:rFonts w:hint="eastAsia"/>
        </w:rPr>
        <w:t>ビットコインなどと異なりマイニングはしていない。検証サーバーを</w:t>
      </w:r>
      <w:r w:rsidR="00B77008">
        <w:rPr>
          <w:rFonts w:hint="eastAsia"/>
        </w:rPr>
        <w:t>中銀</w:t>
      </w:r>
      <w:r>
        <w:rPr>
          <w:rFonts w:hint="eastAsia"/>
        </w:rPr>
        <w:t>が保有しており検証作業</w:t>
      </w:r>
      <w:r w:rsidR="00B77008">
        <w:rPr>
          <w:rFonts w:hint="eastAsia"/>
        </w:rPr>
        <w:t>も中銀</w:t>
      </w:r>
      <w:r>
        <w:rPr>
          <w:rFonts w:hint="eastAsia"/>
        </w:rPr>
        <w:t>がやっている。将来的に民間銀行にサーバーが公開されればお互いにけん制しながら検証するという可能性はある。</w:t>
      </w:r>
    </w:p>
    <w:p w14:paraId="7AB223D1" w14:textId="799E526C" w:rsidR="00F234A1" w:rsidRPr="002905DC" w:rsidRDefault="00F234A1" w:rsidP="002905DC">
      <w:pPr>
        <w:ind w:leftChars="176" w:left="847" w:hangingChars="177" w:hanging="425"/>
        <w:rPr>
          <w:rFonts w:asciiTheme="minorEastAsia" w:hAnsiTheme="minorEastAsia"/>
        </w:rPr>
      </w:pPr>
      <w:r>
        <w:rPr>
          <w:rFonts w:hint="eastAsia"/>
        </w:rPr>
        <w:t>Q</w:t>
      </w:r>
      <w:r>
        <w:rPr>
          <w:rFonts w:hint="eastAsia"/>
        </w:rPr>
        <w:t>：デジタル通貨が主流化することでカンボジア国外でのリエルと外国通貨の取引がしにくくなることはないか。</w:t>
      </w:r>
    </w:p>
    <w:p w14:paraId="30B94EEF" w14:textId="367BCC0E" w:rsidR="00F234A1" w:rsidRPr="002905DC" w:rsidRDefault="00F234A1" w:rsidP="002905DC">
      <w:pPr>
        <w:ind w:leftChars="176" w:left="847" w:hangingChars="177" w:hanging="425"/>
        <w:rPr>
          <w:rFonts w:asciiTheme="minorEastAsia" w:hAnsiTheme="minorEastAsia"/>
        </w:rPr>
      </w:pPr>
      <w:r>
        <w:rPr>
          <w:rFonts w:hint="eastAsia"/>
        </w:rPr>
        <w:t>A</w:t>
      </w:r>
      <w:r>
        <w:rPr>
          <w:rFonts w:hint="eastAsia"/>
        </w:rPr>
        <w:t>：全世界でアプリはダウンロード可能。事実上どこにいても簡単に取引可能。日本にいるカンボジア人がバコンで給与を受け取れれば技術的には即座に国際間取引可能。為替管理法の問題</w:t>
      </w:r>
      <w:r w:rsidR="004345DC">
        <w:rPr>
          <w:rFonts w:hint="eastAsia"/>
        </w:rPr>
        <w:t>は</w:t>
      </w:r>
      <w:r>
        <w:rPr>
          <w:rFonts w:hint="eastAsia"/>
        </w:rPr>
        <w:t>解決しな</w:t>
      </w:r>
      <w:r w:rsidR="004345DC">
        <w:rPr>
          <w:rFonts w:hint="eastAsia"/>
        </w:rPr>
        <w:t>ければならない</w:t>
      </w:r>
      <w:r>
        <w:rPr>
          <w:rFonts w:hint="eastAsia"/>
        </w:rPr>
        <w:t>。</w:t>
      </w:r>
      <w:r w:rsidR="003D7B5E">
        <w:rPr>
          <w:rFonts w:hint="eastAsia"/>
        </w:rPr>
        <w:t>（なお、</w:t>
      </w:r>
      <w:r w:rsidR="005B7469">
        <w:rPr>
          <w:rFonts w:hint="eastAsia"/>
        </w:rPr>
        <w:t>カンボジア国内でのドル</w:t>
      </w:r>
      <w:r w:rsidR="003D7B5E">
        <w:rPr>
          <w:rFonts w:hint="eastAsia"/>
        </w:rPr>
        <w:t>流通が</w:t>
      </w:r>
      <w:r w:rsidR="003D7B5E">
        <w:rPr>
          <w:rFonts w:hint="eastAsia"/>
        </w:rPr>
        <w:t>8</w:t>
      </w:r>
      <w:r w:rsidR="005B7469">
        <w:rPr>
          <w:rFonts w:hint="eastAsia"/>
        </w:rPr>
        <w:t>割程度。ﾊﾞコン</w:t>
      </w:r>
      <w:r w:rsidR="003D7B5E">
        <w:rPr>
          <w:rFonts w:hint="eastAsia"/>
        </w:rPr>
        <w:t>では</w:t>
      </w:r>
      <w:r w:rsidR="003D7B5E">
        <w:rPr>
          <w:rFonts w:hint="eastAsia"/>
        </w:rPr>
        <w:t>4</w:t>
      </w:r>
      <w:r w:rsidR="003D7B5E">
        <w:rPr>
          <w:rFonts w:hint="eastAsia"/>
        </w:rPr>
        <w:t>割程度（残りリエル）</w:t>
      </w:r>
      <w:bookmarkStart w:id="0" w:name="_GoBack"/>
      <w:bookmarkEnd w:id="0"/>
      <w:r w:rsidR="003D7B5E">
        <w:rPr>
          <w:rFonts w:hint="eastAsia"/>
        </w:rPr>
        <w:t>）</w:t>
      </w:r>
    </w:p>
    <w:p w14:paraId="5EAC9F62" w14:textId="4DD8C7EF" w:rsidR="00F234A1" w:rsidRPr="002905DC" w:rsidRDefault="00F234A1" w:rsidP="002905DC">
      <w:pPr>
        <w:ind w:leftChars="176" w:left="847" w:hangingChars="177" w:hanging="425"/>
        <w:rPr>
          <w:rFonts w:asciiTheme="minorEastAsia" w:hAnsiTheme="minorEastAsia"/>
        </w:rPr>
      </w:pPr>
      <w:r>
        <w:rPr>
          <w:rFonts w:hint="eastAsia"/>
        </w:rPr>
        <w:t>Q</w:t>
      </w:r>
      <w:r>
        <w:rPr>
          <w:rFonts w:hint="eastAsia"/>
        </w:rPr>
        <w:t>：</w:t>
      </w:r>
      <w:r w:rsidR="00135A15">
        <w:rPr>
          <w:rFonts w:hint="eastAsia"/>
        </w:rPr>
        <w:t>バコンは</w:t>
      </w:r>
      <w:r>
        <w:rPr>
          <w:rFonts w:hint="eastAsia"/>
        </w:rPr>
        <w:t>セキュリティレベルが</w:t>
      </w:r>
      <w:r w:rsidR="00135A15">
        <w:rPr>
          <w:rFonts w:hint="eastAsia"/>
        </w:rPr>
        <w:t>中銀</w:t>
      </w:r>
      <w:r>
        <w:rPr>
          <w:rFonts w:hint="eastAsia"/>
        </w:rPr>
        <w:t>の要求</w:t>
      </w:r>
      <w:r w:rsidR="00135A15">
        <w:rPr>
          <w:rFonts w:hint="eastAsia"/>
        </w:rPr>
        <w:t>水準</w:t>
      </w:r>
      <w:r>
        <w:rPr>
          <w:rFonts w:hint="eastAsia"/>
        </w:rPr>
        <w:t>を満たしているとのことだが、具体的にどのようなレベルにあるのか。</w:t>
      </w:r>
    </w:p>
    <w:p w14:paraId="5C6569E1" w14:textId="7A334477" w:rsidR="00F234A1" w:rsidRPr="002905DC" w:rsidRDefault="00F234A1" w:rsidP="002905DC">
      <w:pPr>
        <w:ind w:leftChars="176" w:left="847" w:hangingChars="177" w:hanging="425"/>
        <w:rPr>
          <w:rFonts w:asciiTheme="minorEastAsia" w:hAnsiTheme="minorEastAsia"/>
        </w:rPr>
      </w:pPr>
      <w:r>
        <w:rPr>
          <w:rFonts w:hint="eastAsia"/>
        </w:rPr>
        <w:t>A</w:t>
      </w:r>
      <w:r>
        <w:rPr>
          <w:rFonts w:hint="eastAsia"/>
        </w:rPr>
        <w:t>：二段階認証や顔認証になどが必要。</w:t>
      </w:r>
      <w:r w:rsidR="00135A15">
        <w:rPr>
          <w:rFonts w:hint="eastAsia"/>
        </w:rPr>
        <w:t>セキュリティーレベルについては</w:t>
      </w:r>
      <w:r>
        <w:rPr>
          <w:rFonts w:hint="eastAsia"/>
        </w:rPr>
        <w:t>Deloitte</w:t>
      </w:r>
      <w:r>
        <w:rPr>
          <w:rFonts w:hint="eastAsia"/>
        </w:rPr>
        <w:t>や</w:t>
      </w:r>
      <w:r>
        <w:rPr>
          <w:rFonts w:hint="eastAsia"/>
        </w:rPr>
        <w:t>KPMG</w:t>
      </w:r>
      <w:r w:rsidR="004345DC">
        <w:rPr>
          <w:rFonts w:hint="eastAsia"/>
        </w:rPr>
        <w:t>による</w:t>
      </w:r>
      <w:r>
        <w:rPr>
          <w:rFonts w:hint="eastAsia"/>
        </w:rPr>
        <w:t>チェック</w:t>
      </w:r>
      <w:r w:rsidR="004345DC">
        <w:rPr>
          <w:rFonts w:hint="eastAsia"/>
        </w:rPr>
        <w:t>も実施されている</w:t>
      </w:r>
      <w:r>
        <w:rPr>
          <w:rFonts w:hint="eastAsia"/>
        </w:rPr>
        <w:t>。</w:t>
      </w:r>
    </w:p>
    <w:p w14:paraId="2089E654" w14:textId="1BD67EF2" w:rsidR="00F234A1" w:rsidRPr="002905DC" w:rsidRDefault="00F234A1" w:rsidP="002905DC">
      <w:pPr>
        <w:ind w:leftChars="176" w:left="847" w:hangingChars="177" w:hanging="425"/>
        <w:rPr>
          <w:rFonts w:asciiTheme="minorEastAsia" w:hAnsiTheme="minorEastAsia"/>
        </w:rPr>
      </w:pPr>
      <w:r w:rsidRPr="002905DC">
        <w:rPr>
          <w:rFonts w:asciiTheme="minorEastAsia" w:hAnsiTheme="minorEastAsia" w:hint="eastAsia"/>
        </w:rPr>
        <w:t>Q：</w:t>
      </w:r>
      <w:r w:rsidR="00FF6E60" w:rsidRPr="002905DC">
        <w:rPr>
          <w:rFonts w:asciiTheme="minorEastAsia" w:hAnsiTheme="minorEastAsia" w:hint="eastAsia"/>
        </w:rPr>
        <w:t>中銀が通貨を回収しバコン発行すると、市中銀行の預金が減り貸出を通じての信用創造が縮小し経済が縮小することはないか。</w:t>
      </w:r>
    </w:p>
    <w:p w14:paraId="10BD5F09" w14:textId="756F3B41" w:rsidR="00FF6E60" w:rsidRPr="002905DC" w:rsidRDefault="00FF6E60" w:rsidP="002905DC">
      <w:pPr>
        <w:ind w:leftChars="176" w:left="847" w:hangingChars="177" w:hanging="425"/>
        <w:rPr>
          <w:rFonts w:asciiTheme="minorEastAsia" w:hAnsiTheme="minorEastAsia"/>
        </w:rPr>
      </w:pPr>
      <w:r w:rsidRPr="002905DC">
        <w:rPr>
          <w:rFonts w:asciiTheme="minorEastAsia" w:hAnsiTheme="minorEastAsia" w:hint="eastAsia"/>
        </w:rPr>
        <w:t>A：あくまで流通している現金をデジタル化するだけであ</w:t>
      </w:r>
      <w:r w:rsidR="00135A15">
        <w:rPr>
          <w:rFonts w:asciiTheme="minorEastAsia" w:hAnsiTheme="minorEastAsia" w:hint="eastAsia"/>
        </w:rPr>
        <w:t>り、</w:t>
      </w:r>
      <w:r w:rsidRPr="002905DC">
        <w:rPr>
          <w:rFonts w:asciiTheme="minorEastAsia" w:hAnsiTheme="minorEastAsia" w:hint="eastAsia"/>
        </w:rPr>
        <w:t>バコンによる信用創造はしない。銀行預金・貸出による信用創造を邪魔することはない。</w:t>
      </w:r>
    </w:p>
    <w:p w14:paraId="4F010DBE" w14:textId="25000451" w:rsidR="00FF6E60" w:rsidRPr="002905DC" w:rsidRDefault="00FF6E60" w:rsidP="002905DC">
      <w:pPr>
        <w:ind w:leftChars="176" w:left="847" w:hangingChars="177" w:hanging="425"/>
        <w:rPr>
          <w:rFonts w:asciiTheme="minorEastAsia" w:hAnsiTheme="minorEastAsia"/>
        </w:rPr>
      </w:pPr>
      <w:r w:rsidRPr="002905DC">
        <w:rPr>
          <w:rFonts w:asciiTheme="minorEastAsia" w:hAnsiTheme="minorEastAsia" w:hint="eastAsia"/>
        </w:rPr>
        <w:t>Q：CBDC通貨間の競争に</w:t>
      </w:r>
      <w:r w:rsidR="00135A15">
        <w:rPr>
          <w:rFonts w:asciiTheme="minorEastAsia" w:hAnsiTheme="minorEastAsia" w:hint="eastAsia"/>
        </w:rPr>
        <w:t>関し</w:t>
      </w:r>
      <w:r w:rsidRPr="002905DC">
        <w:rPr>
          <w:rFonts w:asciiTheme="minorEastAsia" w:hAnsiTheme="minorEastAsia" w:hint="eastAsia"/>
        </w:rPr>
        <w:t>、どの</w:t>
      </w:r>
      <w:r w:rsidR="00135A15">
        <w:rPr>
          <w:rFonts w:asciiTheme="minorEastAsia" w:hAnsiTheme="minorEastAsia" w:hint="eastAsia"/>
        </w:rPr>
        <w:t>ような</w:t>
      </w:r>
      <w:r w:rsidRPr="002905DC">
        <w:rPr>
          <w:rFonts w:asciiTheme="minorEastAsia" w:hAnsiTheme="minorEastAsia" w:hint="eastAsia"/>
        </w:rPr>
        <w:t>利便性</w:t>
      </w:r>
      <w:r w:rsidR="00135A15">
        <w:rPr>
          <w:rFonts w:asciiTheme="minorEastAsia" w:hAnsiTheme="minorEastAsia" w:hint="eastAsia"/>
        </w:rPr>
        <w:t>によって</w:t>
      </w:r>
      <w:r w:rsidRPr="002905DC">
        <w:rPr>
          <w:rFonts w:asciiTheme="minorEastAsia" w:hAnsiTheme="minorEastAsia" w:hint="eastAsia"/>
        </w:rPr>
        <w:t>競争力を高め</w:t>
      </w:r>
      <w:r w:rsidR="00135A15">
        <w:rPr>
          <w:rFonts w:asciiTheme="minorEastAsia" w:hAnsiTheme="minorEastAsia" w:hint="eastAsia"/>
        </w:rPr>
        <w:t>ていくのか</w:t>
      </w:r>
      <w:r w:rsidRPr="002905DC">
        <w:rPr>
          <w:rFonts w:asciiTheme="minorEastAsia" w:hAnsiTheme="minorEastAsia" w:hint="eastAsia"/>
        </w:rPr>
        <w:t>。</w:t>
      </w:r>
    </w:p>
    <w:p w14:paraId="52BB586B" w14:textId="466CA2FE" w:rsidR="00FF6E60" w:rsidRPr="002905DC" w:rsidRDefault="00FF6E60" w:rsidP="002905DC">
      <w:pPr>
        <w:ind w:leftChars="176" w:left="847" w:hangingChars="177" w:hanging="425"/>
        <w:rPr>
          <w:rFonts w:asciiTheme="minorEastAsia" w:hAnsiTheme="minorEastAsia"/>
        </w:rPr>
      </w:pPr>
      <w:r w:rsidRPr="002905DC">
        <w:rPr>
          <w:rFonts w:asciiTheme="minorEastAsia" w:hAnsiTheme="minorEastAsia" w:hint="eastAsia"/>
        </w:rPr>
        <w:t>A：リテール決済のキャッシュレス乱立問題、振込のタイムラグによる事業者の資金繰り問題、加盟店手数料の高止まり問題などの複合的問題の解決が日本のCBDCの大きなテーマ。加えて情報送受信や証券取引、不動産取引のDVPの簡素化も競争力向上に重要</w:t>
      </w:r>
      <w:r w:rsidR="00135A15">
        <w:rPr>
          <w:rFonts w:asciiTheme="minorEastAsia" w:hAnsiTheme="minorEastAsia" w:hint="eastAsia"/>
        </w:rPr>
        <w:t>である</w:t>
      </w:r>
      <w:r w:rsidRPr="002905DC">
        <w:rPr>
          <w:rFonts w:asciiTheme="minorEastAsia" w:hAnsiTheme="minorEastAsia" w:hint="eastAsia"/>
        </w:rPr>
        <w:t>。</w:t>
      </w:r>
    </w:p>
    <w:p w14:paraId="4B0A2FC3" w14:textId="47E73535" w:rsidR="00FF6E60" w:rsidRPr="002905DC" w:rsidRDefault="00FF6E60" w:rsidP="002905DC">
      <w:pPr>
        <w:ind w:leftChars="176" w:left="847" w:hangingChars="177" w:hanging="425"/>
        <w:rPr>
          <w:rFonts w:asciiTheme="minorEastAsia" w:hAnsiTheme="minorEastAsia"/>
        </w:rPr>
      </w:pPr>
      <w:r w:rsidRPr="002905DC">
        <w:rPr>
          <w:rFonts w:asciiTheme="minorEastAsia" w:hAnsiTheme="minorEastAsia" w:hint="eastAsia"/>
        </w:rPr>
        <w:t>Q：他国のCBDC導入予定</w:t>
      </w:r>
      <w:r w:rsidR="00135A15">
        <w:rPr>
          <w:rFonts w:asciiTheme="minorEastAsia" w:hAnsiTheme="minorEastAsia" w:hint="eastAsia"/>
        </w:rPr>
        <w:t>についてご存じであれば紹介いただきたい</w:t>
      </w:r>
      <w:r w:rsidRPr="002905DC">
        <w:rPr>
          <w:rFonts w:asciiTheme="minorEastAsia" w:hAnsiTheme="minorEastAsia" w:hint="eastAsia"/>
        </w:rPr>
        <w:t>。</w:t>
      </w:r>
    </w:p>
    <w:p w14:paraId="65AF0612" w14:textId="29520D7A" w:rsidR="00FF6E60" w:rsidRPr="002905DC" w:rsidRDefault="00FF6E60" w:rsidP="002905DC">
      <w:pPr>
        <w:ind w:leftChars="176" w:left="847" w:hangingChars="177" w:hanging="425"/>
        <w:rPr>
          <w:rFonts w:asciiTheme="minorEastAsia" w:hAnsiTheme="minorEastAsia"/>
        </w:rPr>
      </w:pPr>
      <w:r w:rsidRPr="002905DC">
        <w:rPr>
          <w:rFonts w:asciiTheme="minorEastAsia" w:hAnsiTheme="minorEastAsia" w:hint="eastAsia"/>
        </w:rPr>
        <w:t>A：中国が遅くとも北京オリンピックまでには正式運用開始と言われている。ASEANや一帯一路への影響が想定される。</w:t>
      </w:r>
      <w:r w:rsidR="00575AEA" w:rsidRPr="002905DC">
        <w:rPr>
          <w:rFonts w:asciiTheme="minorEastAsia" w:hAnsiTheme="minorEastAsia" w:hint="eastAsia"/>
        </w:rPr>
        <w:t>リブラ</w:t>
      </w:r>
      <w:r w:rsidR="00135A15">
        <w:rPr>
          <w:rFonts w:asciiTheme="minorEastAsia" w:hAnsiTheme="minorEastAsia" w:hint="eastAsia"/>
        </w:rPr>
        <w:t>（</w:t>
      </w:r>
      <w:r w:rsidR="00135A15" w:rsidRPr="00135A15">
        <w:rPr>
          <w:rFonts w:asciiTheme="minorEastAsia" w:hAnsiTheme="minorEastAsia" w:hint="eastAsia"/>
        </w:rPr>
        <w:t>Facebook開発</w:t>
      </w:r>
      <w:r w:rsidR="00135A15">
        <w:rPr>
          <w:rFonts w:asciiTheme="minorEastAsia" w:hAnsiTheme="minorEastAsia" w:hint="eastAsia"/>
        </w:rPr>
        <w:t>の</w:t>
      </w:r>
      <w:r w:rsidR="00135A15" w:rsidRPr="00135A15">
        <w:rPr>
          <w:rFonts w:asciiTheme="minorEastAsia" w:hAnsiTheme="minorEastAsia" w:hint="eastAsia"/>
        </w:rPr>
        <w:t>仮想通貨</w:t>
      </w:r>
      <w:r w:rsidR="00135A15">
        <w:rPr>
          <w:rFonts w:asciiTheme="minorEastAsia" w:hAnsiTheme="minorEastAsia" w:hint="eastAsia"/>
        </w:rPr>
        <w:t>）</w:t>
      </w:r>
      <w:r w:rsidR="00575AEA" w:rsidRPr="002905DC">
        <w:rPr>
          <w:rFonts w:asciiTheme="minorEastAsia" w:hAnsiTheme="minorEastAsia" w:hint="eastAsia"/>
        </w:rPr>
        <w:t>も独自通貨路線からドルやユーロにリンクしたものに方針転換しており、Facebookの利用者多いインドネシアなどへの浸透が想定される。</w:t>
      </w:r>
    </w:p>
    <w:p w14:paraId="74351F74" w14:textId="6EB03F17" w:rsidR="00FF6E60" w:rsidRPr="002905DC" w:rsidRDefault="004345DC" w:rsidP="002905DC">
      <w:pPr>
        <w:ind w:leftChars="176" w:left="847" w:hangingChars="177" w:hanging="425"/>
        <w:rPr>
          <w:rFonts w:asciiTheme="minorEastAsia" w:hAnsiTheme="minorEastAsia"/>
        </w:rPr>
      </w:pPr>
      <w:r w:rsidRPr="002905DC">
        <w:rPr>
          <w:rFonts w:asciiTheme="minorEastAsia" w:hAnsiTheme="minorEastAsia" w:hint="eastAsia"/>
        </w:rPr>
        <w:t>Q：</w:t>
      </w:r>
      <w:r w:rsidR="00575AEA" w:rsidRPr="002905DC">
        <w:rPr>
          <w:rFonts w:asciiTheme="minorEastAsia" w:hAnsiTheme="minorEastAsia" w:hint="eastAsia"/>
        </w:rPr>
        <w:t>他国からデジタル通貨を検討したいという声は</w:t>
      </w:r>
      <w:r w:rsidR="00135A15">
        <w:rPr>
          <w:rFonts w:asciiTheme="minorEastAsia" w:hAnsiTheme="minorEastAsia" w:hint="eastAsia"/>
        </w:rPr>
        <w:t>寄せられているか</w:t>
      </w:r>
      <w:r w:rsidR="00575AEA" w:rsidRPr="002905DC">
        <w:rPr>
          <w:rFonts w:asciiTheme="minorEastAsia" w:hAnsiTheme="minorEastAsia" w:hint="eastAsia"/>
        </w:rPr>
        <w:t>？</w:t>
      </w:r>
    </w:p>
    <w:p w14:paraId="1FA8B04A" w14:textId="7E07CA0E" w:rsidR="009858B0" w:rsidRPr="002905DC" w:rsidRDefault="004345DC" w:rsidP="002905DC">
      <w:pPr>
        <w:ind w:leftChars="176" w:left="847" w:hangingChars="177" w:hanging="425"/>
        <w:rPr>
          <w:rFonts w:asciiTheme="minorEastAsia" w:hAnsiTheme="minorEastAsia"/>
        </w:rPr>
      </w:pPr>
      <w:r w:rsidRPr="002905DC">
        <w:rPr>
          <w:rFonts w:asciiTheme="minorEastAsia" w:hAnsiTheme="minorEastAsia" w:hint="eastAsia"/>
        </w:rPr>
        <w:t>A：</w:t>
      </w:r>
      <w:r w:rsidR="00575AEA" w:rsidRPr="002905DC">
        <w:rPr>
          <w:rFonts w:asciiTheme="minorEastAsia" w:hAnsiTheme="minorEastAsia" w:hint="eastAsia"/>
        </w:rPr>
        <w:t>バハマやマーシャル諸島などで実証実験中。現金</w:t>
      </w:r>
      <w:r w:rsidR="00135A15">
        <w:rPr>
          <w:rFonts w:asciiTheme="minorEastAsia" w:hAnsiTheme="minorEastAsia" w:hint="eastAsia"/>
        </w:rPr>
        <w:t>輸送</w:t>
      </w:r>
      <w:r w:rsidR="00575AEA" w:rsidRPr="002905DC">
        <w:rPr>
          <w:rFonts w:asciiTheme="minorEastAsia" w:hAnsiTheme="minorEastAsia" w:hint="eastAsia"/>
        </w:rPr>
        <w:t>が難しい島国や脱税防止目的で開発途上国の方が検討</w:t>
      </w:r>
      <w:r w:rsidR="00135A15">
        <w:rPr>
          <w:rFonts w:asciiTheme="minorEastAsia" w:hAnsiTheme="minorEastAsia" w:hint="eastAsia"/>
        </w:rPr>
        <w:t>が進んでいる</w:t>
      </w:r>
      <w:r w:rsidR="00575AEA" w:rsidRPr="002905DC">
        <w:rPr>
          <w:rFonts w:asciiTheme="minorEastAsia" w:hAnsiTheme="minorEastAsia" w:hint="eastAsia"/>
        </w:rPr>
        <w:t>。</w:t>
      </w:r>
      <w:r w:rsidR="00980008" w:rsidRPr="002905DC">
        <w:rPr>
          <w:rFonts w:asciiTheme="minorEastAsia" w:hAnsiTheme="minorEastAsia" w:hint="eastAsia"/>
        </w:rPr>
        <w:t>世界経済フォーラムの調べでは世界の中銀の8割は導入検討中であり２、３年以内に2割ほどが運用開始するとの情報もある。弊社にも10</w:t>
      </w:r>
      <w:r w:rsidR="00135A15">
        <w:rPr>
          <w:rFonts w:asciiTheme="minorEastAsia" w:hAnsiTheme="minorEastAsia" w:hint="eastAsia"/>
        </w:rPr>
        <w:t>カ</w:t>
      </w:r>
      <w:r w:rsidR="00980008" w:rsidRPr="002905DC">
        <w:rPr>
          <w:rFonts w:asciiTheme="minorEastAsia" w:hAnsiTheme="minorEastAsia" w:hint="eastAsia"/>
        </w:rPr>
        <w:t>国以上から問い合わせがある。</w:t>
      </w:r>
    </w:p>
    <w:p w14:paraId="11554F7F" w14:textId="77777777" w:rsidR="00941AF7" w:rsidRPr="00941AF7" w:rsidRDefault="00941AF7" w:rsidP="00941AF7">
      <w:pPr>
        <w:rPr>
          <w:rFonts w:asciiTheme="minorEastAsia" w:hAnsiTheme="minorEastAsia"/>
          <w:u w:val="single"/>
        </w:rPr>
      </w:pPr>
    </w:p>
    <w:p w14:paraId="41AE4BB0" w14:textId="2310B543" w:rsidR="009858B0" w:rsidRPr="009858B0" w:rsidRDefault="009858B0" w:rsidP="009233A6">
      <w:pPr>
        <w:pStyle w:val="ListParagraph"/>
        <w:ind w:left="851"/>
        <w:rPr>
          <w:rFonts w:asciiTheme="minorEastAsia" w:hAnsiTheme="minorEastAsia"/>
        </w:rPr>
      </w:pPr>
    </w:p>
    <w:p w14:paraId="480D9A18" w14:textId="77777777" w:rsidR="0028276C" w:rsidRPr="009C2F95" w:rsidRDefault="0028276C" w:rsidP="00D43B6B">
      <w:pPr>
        <w:rPr>
          <w:rFonts w:asciiTheme="minorEastAsia" w:hAnsiTheme="minorEastAsia"/>
        </w:rPr>
      </w:pPr>
    </w:p>
    <w:p w14:paraId="34980228" w14:textId="77777777" w:rsidR="00D43B6B" w:rsidRPr="009C2F95" w:rsidRDefault="00D43B6B" w:rsidP="00D43B6B">
      <w:pPr>
        <w:rPr>
          <w:rFonts w:asciiTheme="minorEastAsia" w:hAnsiTheme="minorEastAsia"/>
        </w:rPr>
      </w:pPr>
    </w:p>
    <w:p w14:paraId="3D395651" w14:textId="501A01A3" w:rsidR="00DE0E84" w:rsidRPr="009C2F95" w:rsidRDefault="00D43B6B" w:rsidP="004345DC">
      <w:pPr>
        <w:pStyle w:val="Closing"/>
        <w:jc w:val="right"/>
        <w:rPr>
          <w:rFonts w:asciiTheme="minorEastAsia" w:hAnsiTheme="minorEastAsia"/>
        </w:rPr>
      </w:pPr>
      <w:r w:rsidRPr="009C2F95">
        <w:rPr>
          <w:rFonts w:asciiTheme="minorEastAsia" w:hAnsiTheme="minorEastAsia" w:hint="eastAsia"/>
        </w:rPr>
        <w:t>以上</w:t>
      </w:r>
    </w:p>
    <w:sectPr w:rsidR="00DE0E84" w:rsidRPr="009C2F9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8918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C5EE" w16cex:dateUtc="2020-06-30T0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918E0" w16cid:durableId="22A5C5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altName w:val="MS Mincho"/>
    <w:charset w:val="80"/>
    <w:family w:val="roman"/>
    <w:pitch w:val="variable"/>
    <w:sig w:usb0="00000000" w:usb1="2AC7FCFF" w:usb2="00000012" w:usb3="00000000" w:csb0="0002009F" w:csb1="00000000"/>
  </w:font>
  <w:font w:name="DaunPenh">
    <w:panose1 w:val="01010101010101010101"/>
    <w:charset w:val="00"/>
    <w:family w:val="auto"/>
    <w:pitch w:val="variable"/>
    <w:sig w:usb0="00000003" w:usb1="00000000" w:usb2="00010000" w:usb3="00000000" w:csb0="00000001" w:csb1="00000000"/>
  </w:font>
  <w:font w:name="Segoe UI">
    <w:panose1 w:val="020B0502040204020203"/>
    <w:charset w:val="00"/>
    <w:family w:val="swiss"/>
    <w:pitch w:val="variable"/>
    <w:sig w:usb0="E10022FF" w:usb1="C000E47F" w:usb2="00000029" w:usb3="00000000" w:csb0="000001DF" w:csb1="00000000"/>
  </w:font>
  <w:font w:name="游ゴシック Light">
    <w:charset w:val="80"/>
    <w:family w:val="modern"/>
    <w:pitch w:val="variable"/>
    <w:sig w:usb0="E00002FF" w:usb1="2AC7FDFF" w:usb2="00000016" w:usb3="00000000" w:csb0="0002009F" w:csb1="00000000"/>
  </w:font>
  <w:font w:name="Calibri Light">
    <w:altName w:val="Arial"/>
    <w:charset w:val="00"/>
    <w:family w:val="swiss"/>
    <w:pitch w:val="variable"/>
    <w:sig w:usb0="00000000" w:usb1="C000247B" w:usb2="00000009" w:usb3="00000000" w:csb0="000001F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066"/>
    <w:multiLevelType w:val="hybridMultilevel"/>
    <w:tmpl w:val="B38C8D30"/>
    <w:lvl w:ilvl="0" w:tplc="0409000B">
      <w:start w:val="1"/>
      <w:numFmt w:val="bullet"/>
      <w:lvlText w:val=""/>
      <w:lvlJc w:val="left"/>
      <w:pPr>
        <w:ind w:left="4538" w:hanging="360"/>
      </w:pPr>
      <w:rPr>
        <w:rFonts w:ascii="Wingdings" w:hAnsi="Wingdings" w:hint="default"/>
      </w:rPr>
    </w:lvl>
    <w:lvl w:ilvl="1" w:tplc="04090003">
      <w:start w:val="1"/>
      <w:numFmt w:val="bullet"/>
      <w:lvlText w:val="o"/>
      <w:lvlJc w:val="left"/>
      <w:pPr>
        <w:ind w:left="5258" w:hanging="360"/>
      </w:pPr>
      <w:rPr>
        <w:rFonts w:ascii="Courier New" w:hAnsi="Courier New" w:cs="Courier New" w:hint="default"/>
      </w:rPr>
    </w:lvl>
    <w:lvl w:ilvl="2" w:tplc="04090005" w:tentative="1">
      <w:start w:val="1"/>
      <w:numFmt w:val="bullet"/>
      <w:lvlText w:val=""/>
      <w:lvlJc w:val="left"/>
      <w:pPr>
        <w:ind w:left="5978" w:hanging="360"/>
      </w:pPr>
      <w:rPr>
        <w:rFonts w:ascii="Wingdings" w:hAnsi="Wingdings" w:hint="default"/>
      </w:rPr>
    </w:lvl>
    <w:lvl w:ilvl="3" w:tplc="04090001" w:tentative="1">
      <w:start w:val="1"/>
      <w:numFmt w:val="bullet"/>
      <w:lvlText w:val=""/>
      <w:lvlJc w:val="left"/>
      <w:pPr>
        <w:ind w:left="6698" w:hanging="360"/>
      </w:pPr>
      <w:rPr>
        <w:rFonts w:ascii="Symbol" w:hAnsi="Symbol" w:hint="default"/>
      </w:rPr>
    </w:lvl>
    <w:lvl w:ilvl="4" w:tplc="04090003" w:tentative="1">
      <w:start w:val="1"/>
      <w:numFmt w:val="bullet"/>
      <w:lvlText w:val="o"/>
      <w:lvlJc w:val="left"/>
      <w:pPr>
        <w:ind w:left="7418" w:hanging="360"/>
      </w:pPr>
      <w:rPr>
        <w:rFonts w:ascii="Courier New" w:hAnsi="Courier New" w:cs="Courier New" w:hint="default"/>
      </w:rPr>
    </w:lvl>
    <w:lvl w:ilvl="5" w:tplc="04090005" w:tentative="1">
      <w:start w:val="1"/>
      <w:numFmt w:val="bullet"/>
      <w:lvlText w:val=""/>
      <w:lvlJc w:val="left"/>
      <w:pPr>
        <w:ind w:left="8138" w:hanging="360"/>
      </w:pPr>
      <w:rPr>
        <w:rFonts w:ascii="Wingdings" w:hAnsi="Wingdings" w:hint="default"/>
      </w:rPr>
    </w:lvl>
    <w:lvl w:ilvl="6" w:tplc="04090001" w:tentative="1">
      <w:start w:val="1"/>
      <w:numFmt w:val="bullet"/>
      <w:lvlText w:val=""/>
      <w:lvlJc w:val="left"/>
      <w:pPr>
        <w:ind w:left="8858" w:hanging="360"/>
      </w:pPr>
      <w:rPr>
        <w:rFonts w:ascii="Symbol" w:hAnsi="Symbol" w:hint="default"/>
      </w:rPr>
    </w:lvl>
    <w:lvl w:ilvl="7" w:tplc="04090003" w:tentative="1">
      <w:start w:val="1"/>
      <w:numFmt w:val="bullet"/>
      <w:lvlText w:val="o"/>
      <w:lvlJc w:val="left"/>
      <w:pPr>
        <w:ind w:left="9578" w:hanging="360"/>
      </w:pPr>
      <w:rPr>
        <w:rFonts w:ascii="Courier New" w:hAnsi="Courier New" w:cs="Courier New" w:hint="default"/>
      </w:rPr>
    </w:lvl>
    <w:lvl w:ilvl="8" w:tplc="04090005" w:tentative="1">
      <w:start w:val="1"/>
      <w:numFmt w:val="bullet"/>
      <w:lvlText w:val=""/>
      <w:lvlJc w:val="left"/>
      <w:pPr>
        <w:ind w:left="10298" w:hanging="360"/>
      </w:pPr>
      <w:rPr>
        <w:rFonts w:ascii="Wingdings" w:hAnsi="Wingdings" w:hint="default"/>
      </w:rPr>
    </w:lvl>
  </w:abstractNum>
  <w:abstractNum w:abstractNumId="1">
    <w:nsid w:val="043F11C5"/>
    <w:multiLevelType w:val="hybridMultilevel"/>
    <w:tmpl w:val="D83400B0"/>
    <w:lvl w:ilvl="0" w:tplc="98F8E79C">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543FE"/>
    <w:multiLevelType w:val="hybridMultilevel"/>
    <w:tmpl w:val="B93E171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A855F1"/>
    <w:multiLevelType w:val="hybridMultilevel"/>
    <w:tmpl w:val="B546DDAE"/>
    <w:lvl w:ilvl="0" w:tplc="04090011">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67D38"/>
    <w:multiLevelType w:val="hybridMultilevel"/>
    <w:tmpl w:val="1C00A24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CF1F5F"/>
    <w:multiLevelType w:val="hybridMultilevel"/>
    <w:tmpl w:val="87EE3898"/>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3937275E"/>
    <w:multiLevelType w:val="hybridMultilevel"/>
    <w:tmpl w:val="98F45EC4"/>
    <w:lvl w:ilvl="0" w:tplc="31D4129C">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5D41DF"/>
    <w:multiLevelType w:val="hybridMultilevel"/>
    <w:tmpl w:val="A1E20E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EDF72E2"/>
    <w:multiLevelType w:val="hybridMultilevel"/>
    <w:tmpl w:val="15E66B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F1E7563"/>
    <w:multiLevelType w:val="hybridMultilevel"/>
    <w:tmpl w:val="BFCC86AC"/>
    <w:lvl w:ilvl="0" w:tplc="04090011">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6"/>
  </w:num>
  <w:num w:numId="5">
    <w:abstractNumId w:val="1"/>
  </w:num>
  <w:num w:numId="6">
    <w:abstractNumId w:val="0"/>
  </w:num>
  <w:num w:numId="7">
    <w:abstractNumId w:val="7"/>
  </w:num>
  <w:num w:numId="8">
    <w:abstractNumId w:val="5"/>
  </w:num>
  <w:num w:numId="9">
    <w:abstractNumId w:val="4"/>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ata Daisuke">
    <w15:presenceInfo w15:providerId="AD" w15:userId="S::daisuke.kamata@dai-ichilife.com.kh::75a09609-cb84-471c-a872-7094c32a9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6B"/>
    <w:rsid w:val="000129AF"/>
    <w:rsid w:val="00097C19"/>
    <w:rsid w:val="000E7855"/>
    <w:rsid w:val="00135A15"/>
    <w:rsid w:val="00183D35"/>
    <w:rsid w:val="001B349E"/>
    <w:rsid w:val="001B5029"/>
    <w:rsid w:val="001F1071"/>
    <w:rsid w:val="00210519"/>
    <w:rsid w:val="0028276C"/>
    <w:rsid w:val="002905DC"/>
    <w:rsid w:val="00296478"/>
    <w:rsid w:val="002D0940"/>
    <w:rsid w:val="00336AA4"/>
    <w:rsid w:val="0035759C"/>
    <w:rsid w:val="00384B28"/>
    <w:rsid w:val="003B491A"/>
    <w:rsid w:val="003D7B5E"/>
    <w:rsid w:val="004345DC"/>
    <w:rsid w:val="00435191"/>
    <w:rsid w:val="004756E0"/>
    <w:rsid w:val="004C05BE"/>
    <w:rsid w:val="00504A7A"/>
    <w:rsid w:val="0054473F"/>
    <w:rsid w:val="00575AEA"/>
    <w:rsid w:val="00591165"/>
    <w:rsid w:val="005A0F6D"/>
    <w:rsid w:val="005B4AE4"/>
    <w:rsid w:val="005B7469"/>
    <w:rsid w:val="005D4514"/>
    <w:rsid w:val="00622ACA"/>
    <w:rsid w:val="00643DF4"/>
    <w:rsid w:val="006B34B1"/>
    <w:rsid w:val="006D69C1"/>
    <w:rsid w:val="006D6A2B"/>
    <w:rsid w:val="00753D29"/>
    <w:rsid w:val="00757276"/>
    <w:rsid w:val="007F3505"/>
    <w:rsid w:val="00907EFA"/>
    <w:rsid w:val="009233A6"/>
    <w:rsid w:val="00941AF7"/>
    <w:rsid w:val="00980008"/>
    <w:rsid w:val="009858B0"/>
    <w:rsid w:val="009C2F95"/>
    <w:rsid w:val="009D3542"/>
    <w:rsid w:val="009D709F"/>
    <w:rsid w:val="009E1E1E"/>
    <w:rsid w:val="00A35F58"/>
    <w:rsid w:val="00A91B86"/>
    <w:rsid w:val="00B01909"/>
    <w:rsid w:val="00B0218E"/>
    <w:rsid w:val="00B02F00"/>
    <w:rsid w:val="00B253C6"/>
    <w:rsid w:val="00B70892"/>
    <w:rsid w:val="00B77008"/>
    <w:rsid w:val="00B93DCB"/>
    <w:rsid w:val="00BA79A6"/>
    <w:rsid w:val="00BC387E"/>
    <w:rsid w:val="00C12D35"/>
    <w:rsid w:val="00C578D8"/>
    <w:rsid w:val="00D43B6B"/>
    <w:rsid w:val="00D56A28"/>
    <w:rsid w:val="00DA2ED3"/>
    <w:rsid w:val="00DB6476"/>
    <w:rsid w:val="00DD204C"/>
    <w:rsid w:val="00DE0E84"/>
    <w:rsid w:val="00E07671"/>
    <w:rsid w:val="00F234A1"/>
    <w:rsid w:val="00F851D6"/>
    <w:rsid w:val="00FF6E60"/>
  </w:rsids>
  <m:mathPr>
    <m:mathFont m:val="Cambria Math"/>
    <m:brkBin m:val="before"/>
    <m:brkBinSub m:val="--"/>
    <m:smallFrac m:val="0"/>
    <m:dispDef/>
    <m:lMargin m:val="0"/>
    <m:rMargin m:val="0"/>
    <m:defJc m:val="centerGroup"/>
    <m:wrapIndent m:val="1440"/>
    <m:intLim m:val="subSup"/>
    <m:naryLim m:val="undOvr"/>
  </m:mathPr>
  <w:themeFontLang w:val="en-GB"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95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6B"/>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B6B"/>
    <w:pPr>
      <w:ind w:left="720"/>
      <w:contextualSpacing/>
    </w:pPr>
  </w:style>
  <w:style w:type="paragraph" w:styleId="Closing">
    <w:name w:val="Closing"/>
    <w:basedOn w:val="Normal"/>
    <w:link w:val="ClosingChar"/>
    <w:uiPriority w:val="99"/>
    <w:unhideWhenUsed/>
    <w:rsid w:val="00D43B6B"/>
    <w:pPr>
      <w:ind w:left="4320"/>
    </w:pPr>
  </w:style>
  <w:style w:type="character" w:customStyle="1" w:styleId="ClosingChar">
    <w:name w:val="Closing Char"/>
    <w:basedOn w:val="DefaultParagraphFont"/>
    <w:link w:val="Closing"/>
    <w:uiPriority w:val="99"/>
    <w:rsid w:val="00D43B6B"/>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622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CA"/>
    <w:rPr>
      <w:rFonts w:ascii="Segoe UI" w:hAnsi="Segoe UI" w:cs="Segoe UI"/>
      <w:sz w:val="18"/>
      <w:szCs w:val="18"/>
      <w:lang w:val="en-US"/>
    </w:rPr>
  </w:style>
  <w:style w:type="character" w:styleId="CommentReference">
    <w:name w:val="annotation reference"/>
    <w:basedOn w:val="DefaultParagraphFont"/>
    <w:uiPriority w:val="99"/>
    <w:semiHidden/>
    <w:unhideWhenUsed/>
    <w:rsid w:val="00435191"/>
    <w:rPr>
      <w:sz w:val="16"/>
      <w:szCs w:val="16"/>
    </w:rPr>
  </w:style>
  <w:style w:type="paragraph" w:styleId="CommentText">
    <w:name w:val="annotation text"/>
    <w:basedOn w:val="Normal"/>
    <w:link w:val="CommentTextChar"/>
    <w:uiPriority w:val="99"/>
    <w:semiHidden/>
    <w:unhideWhenUsed/>
    <w:rsid w:val="00435191"/>
    <w:rPr>
      <w:sz w:val="20"/>
      <w:szCs w:val="20"/>
    </w:rPr>
  </w:style>
  <w:style w:type="character" w:customStyle="1" w:styleId="CommentTextChar">
    <w:name w:val="Comment Text Char"/>
    <w:basedOn w:val="DefaultParagraphFont"/>
    <w:link w:val="CommentText"/>
    <w:uiPriority w:val="99"/>
    <w:semiHidden/>
    <w:rsid w:val="0043519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35191"/>
    <w:rPr>
      <w:b/>
      <w:bCs/>
    </w:rPr>
  </w:style>
  <w:style w:type="character" w:customStyle="1" w:styleId="CommentSubjectChar">
    <w:name w:val="Comment Subject Char"/>
    <w:basedOn w:val="CommentTextChar"/>
    <w:link w:val="CommentSubject"/>
    <w:uiPriority w:val="99"/>
    <w:semiHidden/>
    <w:rsid w:val="00435191"/>
    <w:rPr>
      <w:rFonts w:ascii="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6B"/>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B6B"/>
    <w:pPr>
      <w:ind w:left="720"/>
      <w:contextualSpacing/>
    </w:pPr>
  </w:style>
  <w:style w:type="paragraph" w:styleId="Closing">
    <w:name w:val="Closing"/>
    <w:basedOn w:val="Normal"/>
    <w:link w:val="ClosingChar"/>
    <w:uiPriority w:val="99"/>
    <w:unhideWhenUsed/>
    <w:rsid w:val="00D43B6B"/>
    <w:pPr>
      <w:ind w:left="4320"/>
    </w:pPr>
  </w:style>
  <w:style w:type="character" w:customStyle="1" w:styleId="ClosingChar">
    <w:name w:val="Closing Char"/>
    <w:basedOn w:val="DefaultParagraphFont"/>
    <w:link w:val="Closing"/>
    <w:uiPriority w:val="99"/>
    <w:rsid w:val="00D43B6B"/>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622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CA"/>
    <w:rPr>
      <w:rFonts w:ascii="Segoe UI" w:hAnsi="Segoe UI" w:cs="Segoe UI"/>
      <w:sz w:val="18"/>
      <w:szCs w:val="18"/>
      <w:lang w:val="en-US"/>
    </w:rPr>
  </w:style>
  <w:style w:type="character" w:styleId="CommentReference">
    <w:name w:val="annotation reference"/>
    <w:basedOn w:val="DefaultParagraphFont"/>
    <w:uiPriority w:val="99"/>
    <w:semiHidden/>
    <w:unhideWhenUsed/>
    <w:rsid w:val="00435191"/>
    <w:rPr>
      <w:sz w:val="16"/>
      <w:szCs w:val="16"/>
    </w:rPr>
  </w:style>
  <w:style w:type="paragraph" w:styleId="CommentText">
    <w:name w:val="annotation text"/>
    <w:basedOn w:val="Normal"/>
    <w:link w:val="CommentTextChar"/>
    <w:uiPriority w:val="99"/>
    <w:semiHidden/>
    <w:unhideWhenUsed/>
    <w:rsid w:val="00435191"/>
    <w:rPr>
      <w:sz w:val="20"/>
      <w:szCs w:val="20"/>
    </w:rPr>
  </w:style>
  <w:style w:type="character" w:customStyle="1" w:styleId="CommentTextChar">
    <w:name w:val="Comment Text Char"/>
    <w:basedOn w:val="DefaultParagraphFont"/>
    <w:link w:val="CommentText"/>
    <w:uiPriority w:val="99"/>
    <w:semiHidden/>
    <w:rsid w:val="0043519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35191"/>
    <w:rPr>
      <w:b/>
      <w:bCs/>
    </w:rPr>
  </w:style>
  <w:style w:type="character" w:customStyle="1" w:styleId="CommentSubjectChar">
    <w:name w:val="Comment Subject Char"/>
    <w:basedOn w:val="CommentTextChar"/>
    <w:link w:val="CommentSubject"/>
    <w:uiPriority w:val="99"/>
    <w:semiHidden/>
    <w:rsid w:val="00435191"/>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50B7C-A139-42CA-9AA1-84D3A496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 Atsushi</dc:creator>
  <cp:lastModifiedBy>Takao Yagi PNH</cp:lastModifiedBy>
  <cp:revision>4</cp:revision>
  <dcterms:created xsi:type="dcterms:W3CDTF">2020-09-14T11:26:00Z</dcterms:created>
  <dcterms:modified xsi:type="dcterms:W3CDTF">2020-09-16T03:43:00Z</dcterms:modified>
</cp:coreProperties>
</file>